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Департамента имущественных и земельных отношений Воронежской обл. от 24.01.2017 N 106</w:t>
              <w:br/>
              <w:t xml:space="preserve">(ред. от 28.12.2023)</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"Утверждение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на кадастровом плане территории"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января 2017 г. N 106</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"УТВЕРЖДЕНИЕ СХЕМЫ</w:t>
      </w:r>
    </w:p>
    <w:p>
      <w:pPr>
        <w:pStyle w:val="2"/>
        <w:jc w:val="center"/>
      </w:pPr>
      <w:r>
        <w:rPr>
          <w:sz w:val="20"/>
        </w:rPr>
        <w:t xml:space="preserve">РАСПОЛОЖЕНИЯ ЗЕМЕЛЬНЫХ УЧАСТКОВ (ЗЕМЕЛЬНЫХ УЧАСТКОВ,</w:t>
      </w:r>
    </w:p>
    <w:p>
      <w:pPr>
        <w:pStyle w:val="2"/>
        <w:jc w:val="center"/>
      </w:pPr>
      <w:r>
        <w:rPr>
          <w:sz w:val="20"/>
        </w:rPr>
        <w:t xml:space="preserve">НАХОДЯЩИХСЯ В СОБСТВЕННОСТИ ВОРОНЕЖСКОЙ ОБЛАСТИ, А ТАКЖЕ</w:t>
      </w:r>
    </w:p>
    <w:p>
      <w:pPr>
        <w:pStyle w:val="2"/>
        <w:jc w:val="center"/>
      </w:pPr>
      <w:r>
        <w:rPr>
          <w:sz w:val="20"/>
        </w:rPr>
        <w:t xml:space="preserve">ЗЕМЕЛЬНЫХ УЧАСТКОВ, РАСПОЛОЖЕННЫХ НА ТЕРРИТОРИИ ГОРОДСКОГО</w:t>
      </w:r>
    </w:p>
    <w:p>
      <w:pPr>
        <w:pStyle w:val="2"/>
        <w:jc w:val="center"/>
      </w:pPr>
      <w:r>
        <w:rPr>
          <w:sz w:val="20"/>
        </w:rPr>
        <w:t xml:space="preserve">ОКРУГА ГОРОД ВОРОНЕЖ, ГОСУДАРСТВЕННАЯ СОБСТВЕННОСТЬ</w:t>
      </w:r>
    </w:p>
    <w:p>
      <w:pPr>
        <w:pStyle w:val="2"/>
        <w:jc w:val="center"/>
      </w:pPr>
      <w:r>
        <w:rPr>
          <w:sz w:val="20"/>
        </w:rPr>
        <w:t xml:space="preserve">НА КОТОРЫЕ НЕ РАЗГРАНИЧЕНА) НА КАДАСТРОВОМ ПЛАНЕ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29.01.2021 </w:t>
            </w:r>
            <w:hyperlink w:history="0" r:id="rId7"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191</w:t>
              </w:r>
            </w:hyperlink>
            <w:r>
              <w:rPr>
                <w:sz w:val="20"/>
                <w:color w:val="392c69"/>
              </w:rPr>
              <w:t xml:space="preserve">, от 19.10.2022 </w:t>
            </w:r>
            <w:hyperlink w:history="0" r:id="rId8"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2647</w:t>
              </w:r>
            </w:hyperlink>
            <w:r>
              <w:rPr>
                <w:sz w:val="20"/>
                <w:color w:val="392c69"/>
              </w:rPr>
              <w:t xml:space="preserve">,</w:t>
            </w:r>
          </w:p>
          <w:p>
            <w:pPr>
              <w:pStyle w:val="0"/>
              <w:jc w:val="center"/>
            </w:pPr>
            <w:r>
              <w:rPr>
                <w:sz w:val="20"/>
                <w:color w:val="392c69"/>
              </w:rPr>
              <w:t xml:space="preserve">от 12.07.2023 </w:t>
            </w:r>
            <w:hyperlink w:history="0" r:id="rId9"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1936</w:t>
              </w:r>
            </w:hyperlink>
            <w:r>
              <w:rPr>
                <w:sz w:val="20"/>
                <w:color w:val="392c69"/>
              </w:rPr>
              <w:t xml:space="preserve">, </w:t>
            </w:r>
            <w:hyperlink w:history="0" r:id="rId1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color w:val="392c69"/>
              </w:rPr>
              <w:t xml:space="preserve"> Минимущества ВО от 28.12.2023 N 4022)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Земельного </w:t>
      </w:r>
      <w:hyperlink w:history="0" r:id="rId1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кодекса</w:t>
        </w:r>
      </w:hyperlink>
      <w:r>
        <w:rPr>
          <w:sz w:val="20"/>
        </w:rPr>
        <w:t xml:space="preserve"> Российской Федерации, Федерального </w:t>
      </w:r>
      <w:hyperlink w:history="0" r:id="rId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3"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w:t>
      </w:r>
      <w:hyperlink w:history="0" r:id="rId14"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приказов департамента имущественных и земельных отношений Воронежской области от 29.01.2021 </w:t>
      </w:r>
      <w:hyperlink w:history="0" r:id="rId1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191</w:t>
        </w:r>
      </w:hyperlink>
      <w:r>
        <w:rPr>
          <w:sz w:val="20"/>
        </w:rPr>
        <w:t xml:space="preserve">, от 19.10.2022 </w:t>
      </w:r>
      <w:hyperlink w:history="0" r:id="rId16"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2647</w:t>
        </w:r>
      </w:hyperlink>
      <w:r>
        <w:rPr>
          <w:sz w:val="20"/>
        </w:rPr>
        <w:t xml:space="preserve">, от 12.07.2023 </w:t>
      </w:r>
      <w:hyperlink w:history="0" r:id="rId17"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1936</w:t>
        </w:r>
      </w:hyperlink>
      <w:r>
        <w:rPr>
          <w:sz w:val="20"/>
        </w:rPr>
        <w:t xml:space="preserve">, </w:t>
      </w:r>
      <w:hyperlink w:history="0" r:id="rId1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1. Утвердить прилагаемый Административный </w:t>
      </w:r>
      <w:hyperlink w:history="0" w:anchor="P45"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"Утверждение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на кадастровом плане территории".</w:t>
      </w:r>
    </w:p>
    <w:p>
      <w:pPr>
        <w:pStyle w:val="0"/>
        <w:jc w:val="both"/>
      </w:pPr>
      <w:r>
        <w:rPr>
          <w:sz w:val="20"/>
        </w:rPr>
        <w:t xml:space="preserve">(в ред. </w:t>
      </w:r>
      <w:hyperlink w:history="0" r:id="rId1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2. Отделу контроля, документационного обеспечения и организации работы с обращениями граждан (Пантелеева) обеспечить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20"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3.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21"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4. Контроль за исполнением настоящего приказа возложить на заместителя министра министерства имущественных и земельных отношений Воронежской области Медведева А.В.</w:t>
      </w:r>
    </w:p>
    <w:p>
      <w:pPr>
        <w:pStyle w:val="0"/>
        <w:jc w:val="both"/>
      </w:pPr>
      <w:r>
        <w:rPr>
          <w:sz w:val="20"/>
        </w:rPr>
        <w:t xml:space="preserve">(в ред. приказов департамента имущественных и земельных отношений Воронежской области от 29.01.2021 </w:t>
      </w:r>
      <w:hyperlink w:history="0" r:id="rId22"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191</w:t>
        </w:r>
      </w:hyperlink>
      <w:r>
        <w:rPr>
          <w:sz w:val="20"/>
        </w:rPr>
        <w:t xml:space="preserve">, от 12.07.2023 </w:t>
      </w:r>
      <w:hyperlink w:history="0" r:id="rId23"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1936</w:t>
        </w:r>
      </w:hyperlink>
      <w:r>
        <w:rPr>
          <w:sz w:val="20"/>
        </w:rPr>
        <w:t xml:space="preserve">, </w:t>
      </w:r>
      <w:hyperlink w:history="0" r:id="rId24"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24.01.2017 N 106</w:t>
      </w:r>
    </w:p>
    <w:p>
      <w:pPr>
        <w:pStyle w:val="0"/>
        <w:jc w:val="both"/>
      </w:pPr>
      <w:r>
        <w:rPr>
          <w:sz w:val="20"/>
        </w:rPr>
      </w:r>
    </w:p>
    <w:bookmarkStart w:id="45" w:name="P45"/>
    <w:bookmarkEnd w:id="45"/>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w:t>
      </w:r>
    </w:p>
    <w:p>
      <w:pPr>
        <w:pStyle w:val="2"/>
        <w:jc w:val="center"/>
      </w:pPr>
      <w:r>
        <w:rPr>
          <w:sz w:val="20"/>
        </w:rPr>
        <w:t xml:space="preserve">"УТВЕРЖДЕНИЕ СХЕМЫ РАСПОЛОЖЕНИЯ ЗЕМЕЛЬНЫХ УЧАСТКОВ</w:t>
      </w:r>
    </w:p>
    <w:p>
      <w:pPr>
        <w:pStyle w:val="2"/>
        <w:jc w:val="center"/>
      </w:pPr>
      <w:r>
        <w:rPr>
          <w:sz w:val="20"/>
        </w:rPr>
        <w:t xml:space="preserve">(ЗЕМЕЛЬНЫХ УЧАСТКОВ, НАХОДЯЩИХСЯ В СОБСТВЕННОСТИ ВОРОНЕЖСКОЙ</w:t>
      </w:r>
    </w:p>
    <w:p>
      <w:pPr>
        <w:pStyle w:val="2"/>
        <w:jc w:val="center"/>
      </w:pPr>
      <w:r>
        <w:rPr>
          <w:sz w:val="20"/>
        </w:rPr>
        <w:t xml:space="preserve">ОБЛАСТИ, А ТАКЖЕ ЗЕМЕЛЬНЫХ УЧАСТКОВ, РАСПОЛОЖЕННЫХ</w:t>
      </w:r>
    </w:p>
    <w:p>
      <w:pPr>
        <w:pStyle w:val="2"/>
        <w:jc w:val="center"/>
      </w:pPr>
      <w:r>
        <w:rPr>
          <w:sz w:val="20"/>
        </w:rPr>
        <w:t xml:space="preserve">НА ТЕРРИТОРИИ ГОРОДСКОГО ОКРУГА ГОРОД ВОРОНЕЖ,</w:t>
      </w:r>
    </w:p>
    <w:p>
      <w:pPr>
        <w:pStyle w:val="2"/>
        <w:jc w:val="center"/>
      </w:pPr>
      <w:r>
        <w:rPr>
          <w:sz w:val="20"/>
        </w:rPr>
        <w:t xml:space="preserve">ГОСУДАРСТВЕННАЯ СОБСТВЕННОСТЬ НА КОТОРЫЕ НЕ РАЗГРАНИЧЕНА)</w:t>
      </w:r>
    </w:p>
    <w:p>
      <w:pPr>
        <w:pStyle w:val="2"/>
        <w:jc w:val="center"/>
      </w:pPr>
      <w:r>
        <w:rPr>
          <w:sz w:val="20"/>
        </w:rPr>
        <w:t xml:space="preserve">НА КАДАСТРОВОМ ПЛАНЕ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29.01.2021 </w:t>
            </w:r>
            <w:hyperlink w:history="0" r:id="rId2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191</w:t>
              </w:r>
            </w:hyperlink>
            <w:r>
              <w:rPr>
                <w:sz w:val="20"/>
                <w:color w:val="392c69"/>
              </w:rPr>
              <w:t xml:space="preserve">, от 19.10.2022 </w:t>
            </w:r>
            <w:hyperlink w:history="0" r:id="rId26"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2647</w:t>
              </w:r>
            </w:hyperlink>
            <w:r>
              <w:rPr>
                <w:sz w:val="20"/>
                <w:color w:val="392c69"/>
              </w:rPr>
              <w:t xml:space="preserve">,</w:t>
            </w:r>
          </w:p>
          <w:p>
            <w:pPr>
              <w:pStyle w:val="0"/>
              <w:jc w:val="center"/>
            </w:pPr>
            <w:r>
              <w:rPr>
                <w:sz w:val="20"/>
                <w:color w:val="392c69"/>
              </w:rPr>
              <w:t xml:space="preserve">от 12.07.2023 </w:t>
            </w:r>
            <w:hyperlink w:history="0" r:id="rId27"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N 1936</w:t>
              </w:r>
            </w:hyperlink>
            <w:r>
              <w:rPr>
                <w:sz w:val="20"/>
                <w:color w:val="392c69"/>
              </w:rPr>
              <w:t xml:space="preserve">, </w:t>
            </w:r>
            <w:hyperlink w:history="0" r:id="rId2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color w:val="392c69"/>
              </w:rPr>
              <w:t xml:space="preserve"> Минимущества ВО от 28.12.2023 N 4022)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(далее - Министерство) по предоставлению государственной услуги "Утверждение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на кадастровом плане территории" (далее - административный регламент)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на кадастровом плане территории, а также порядок взаимодействия между структурными подразделениями Министерства, их должностными лицами, взаимодействия Министерства с заявителями, автономным учреждением Воронежской области "Многофункциональный центр предоставления государственных и муниципальных услуг" (далее - МФЦ) при предоставлении государственной услуги.</w:t>
      </w:r>
    </w:p>
    <w:p>
      <w:pPr>
        <w:pStyle w:val="0"/>
        <w:jc w:val="both"/>
      </w:pPr>
      <w:r>
        <w:rPr>
          <w:sz w:val="20"/>
        </w:rPr>
        <w:t xml:space="preserve">(в ред. </w:t>
      </w:r>
      <w:hyperlink w:history="0" r:id="rId2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отношения между заявителями и Министерством, МФЦ, возникающие при утверждении схем расположения земельных участков на кадастровом плане соответствующей территории.</w:t>
      </w:r>
    </w:p>
    <w:p>
      <w:pPr>
        <w:pStyle w:val="0"/>
        <w:jc w:val="both"/>
      </w:pPr>
      <w:r>
        <w:rPr>
          <w:sz w:val="20"/>
        </w:rPr>
        <w:t xml:space="preserve">(в ред. </w:t>
      </w:r>
      <w:hyperlink w:history="0" r:id="rId3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p>
      <w:pPr>
        <w:pStyle w:val="2"/>
        <w:outlineLvl w:val="2"/>
        <w:jc w:val="center"/>
      </w:pPr>
      <w:r>
        <w:rPr>
          <w:sz w:val="20"/>
        </w:rPr>
        <w:t xml:space="preserve">1.2. Круг заявителей</w:t>
      </w:r>
    </w:p>
    <w:p>
      <w:pPr>
        <w:pStyle w:val="0"/>
        <w:jc w:val="center"/>
      </w:pPr>
      <w:r>
        <w:rPr>
          <w:sz w:val="20"/>
        </w:rPr>
        <w:t xml:space="preserve">(в ред. </w:t>
      </w:r>
      <w:hyperlink w:history="0" r:id="rId31"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19.10.2022 N 2647)</w:t>
      </w:r>
    </w:p>
    <w:p>
      <w:pPr>
        <w:pStyle w:val="0"/>
        <w:jc w:val="both"/>
      </w:pPr>
      <w:r>
        <w:rPr>
          <w:sz w:val="20"/>
        </w:rPr>
      </w:r>
    </w:p>
    <w:p>
      <w:pPr>
        <w:pStyle w:val="0"/>
        <w:ind w:firstLine="540"/>
        <w:jc w:val="both"/>
      </w:pPr>
      <w:r>
        <w:rPr>
          <w:sz w:val="20"/>
        </w:rPr>
        <w:t xml:space="preserve">1.2.1. Заявителями являются физические или юридические лица либо их уполномоченные представители, обратившиеся с заявлением о предоставлении государственной услуги (далее - заявители).</w:t>
      </w:r>
    </w:p>
    <w:p>
      <w:pPr>
        <w:pStyle w:val="0"/>
        <w:jc w:val="both"/>
      </w:pPr>
      <w:r>
        <w:rPr>
          <w:sz w:val="20"/>
        </w:rPr>
        <w:t xml:space="preserve">(в ред. </w:t>
      </w:r>
      <w:hyperlink w:history="0" r:id="rId3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1.2.2. За предоставлением государственной услуги заявитель обращается в МФЦ.</w:t>
      </w:r>
    </w:p>
    <w:p>
      <w:pPr>
        <w:pStyle w:val="0"/>
        <w:jc w:val="both"/>
      </w:pPr>
      <w:r>
        <w:rPr>
          <w:sz w:val="20"/>
        </w:rPr>
        <w:t xml:space="preserve">(в ред. </w:t>
      </w:r>
      <w:hyperlink w:history="0" r:id="rId3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1.2.3. От имени физических и юридических лиц заявление о предоставлении государственной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pPr>
        <w:pStyle w:val="0"/>
        <w:jc w:val="both"/>
      </w:pPr>
      <w:r>
        <w:rPr>
          <w:sz w:val="20"/>
        </w:rPr>
      </w:r>
    </w:p>
    <w:p>
      <w:pPr>
        <w:pStyle w:val="2"/>
        <w:outlineLvl w:val="2"/>
        <w:jc w:val="center"/>
      </w:pPr>
      <w:r>
        <w:rPr>
          <w:sz w:val="20"/>
        </w:rPr>
        <w:t xml:space="preserve">1.3. Требование предоставления заявителю</w:t>
      </w:r>
    </w:p>
    <w:p>
      <w:pPr>
        <w:pStyle w:val="2"/>
        <w:jc w:val="center"/>
      </w:pPr>
      <w:r>
        <w:rPr>
          <w:sz w:val="20"/>
        </w:rPr>
        <w:t xml:space="preserve">государственной услуги в соответствии с вариантом</w:t>
      </w:r>
    </w:p>
    <w:p>
      <w:pPr>
        <w:pStyle w:val="2"/>
        <w:jc w:val="center"/>
      </w:pPr>
      <w:r>
        <w:rPr>
          <w:sz w:val="20"/>
        </w:rPr>
        <w:t xml:space="preserve">предоставления государственной услуги, соответствующим</w:t>
      </w:r>
    </w:p>
    <w:p>
      <w:pPr>
        <w:pStyle w:val="2"/>
        <w:jc w:val="center"/>
      </w:pPr>
      <w:r>
        <w:rPr>
          <w:sz w:val="20"/>
        </w:rPr>
        <w:t xml:space="preserve">признакам заявителя, определенным в результате</w:t>
      </w:r>
    </w:p>
    <w:p>
      <w:pPr>
        <w:pStyle w:val="2"/>
        <w:jc w:val="center"/>
      </w:pPr>
      <w:r>
        <w:rPr>
          <w:sz w:val="20"/>
        </w:rPr>
        <w:t xml:space="preserve">анкетирования, проводимого министерством, а также</w:t>
      </w:r>
    </w:p>
    <w:p>
      <w:pPr>
        <w:pStyle w:val="2"/>
        <w:jc w:val="center"/>
      </w:pPr>
      <w:r>
        <w:rPr>
          <w:sz w:val="20"/>
        </w:rPr>
        <w:t xml:space="preserve">результата, за предоставлением которого обратился заявитель</w:t>
      </w:r>
    </w:p>
    <w:p>
      <w:pPr>
        <w:pStyle w:val="0"/>
        <w:jc w:val="center"/>
      </w:pPr>
      <w:r>
        <w:rPr>
          <w:sz w:val="20"/>
        </w:rPr>
        <w:t xml:space="preserve">(в ред. </w:t>
      </w:r>
      <w:hyperlink w:history="0" r:id="rId34"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19.10.2022 N 2647,</w:t>
      </w:r>
    </w:p>
    <w:p>
      <w:pPr>
        <w:pStyle w:val="0"/>
        <w:jc w:val="center"/>
      </w:pPr>
      <w:hyperlink w:history="0" r:id="rId3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p>
      <w:pPr>
        <w:pStyle w:val="0"/>
        <w:ind w:firstLine="540"/>
        <w:jc w:val="both"/>
      </w:pPr>
      <w:r>
        <w:rPr>
          <w:sz w:val="20"/>
        </w:rPr>
        <w:t xml:space="preserve">1.3.1.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Министерства, его структурных подразделений, МФЦ размещена:</w:t>
      </w:r>
    </w:p>
    <w:p>
      <w:pPr>
        <w:pStyle w:val="0"/>
        <w:jc w:val="both"/>
      </w:pPr>
      <w:r>
        <w:rPr>
          <w:sz w:val="20"/>
        </w:rPr>
        <w:t xml:space="preserve">(в ред. </w:t>
      </w:r>
      <w:hyperlink w:history="0" r:id="rId3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на сайте министерства в сети Интернет (</w:t>
      </w:r>
      <w:r>
        <w:rPr>
          <w:sz w:val="20"/>
        </w:rPr>
        <w:t xml:space="preserve">www.dizovo.ru</w:t>
      </w:r>
      <w:r>
        <w:rPr>
          <w:sz w:val="20"/>
        </w:rPr>
        <w:t xml:space="preserve">) (далее - официальный сайт министерства);</w:t>
      </w:r>
    </w:p>
    <w:p>
      <w:pPr>
        <w:pStyle w:val="0"/>
        <w:jc w:val="both"/>
      </w:pPr>
      <w:r>
        <w:rPr>
          <w:sz w:val="20"/>
        </w:rPr>
        <w:t xml:space="preserve">(в ред. </w:t>
      </w:r>
      <w:hyperlink w:history="0" r:id="rId3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сайте МФЦ в сети Интернет (</w:t>
      </w:r>
      <w:r>
        <w:rPr>
          <w:sz w:val="20"/>
        </w:rPr>
        <w:t xml:space="preserve">mydocuments36.ru</w:t>
      </w:r>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w:t>
      </w:r>
    </w:p>
    <w:p>
      <w:pPr>
        <w:pStyle w:val="0"/>
        <w:spacing w:before="200" w:line-rule="auto"/>
        <w:ind w:firstLine="540"/>
        <w:jc w:val="both"/>
      </w:pPr>
      <w:r>
        <w:rPr>
          <w:sz w:val="20"/>
        </w:rPr>
        <w:t xml:space="preserve">- в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 на информационных стендах Министерства и МФЦ.</w:t>
      </w:r>
    </w:p>
    <w:p>
      <w:pPr>
        <w:pStyle w:val="0"/>
        <w:jc w:val="both"/>
      </w:pPr>
      <w:r>
        <w:rPr>
          <w:sz w:val="20"/>
        </w:rPr>
        <w:t xml:space="preserve">(в ред. </w:t>
      </w:r>
      <w:hyperlink w:history="0" r:id="rId38"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3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1.3.2. Утратил силу. - </w:t>
      </w:r>
      <w:hyperlink w:history="0" r:id="rId40"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1.3.3. На информационных стендах в помещении, предназначенном для приема документов, на официальном сайте Министерства в сети Интернет, сайте МФЦ, на Едином портале государственных и муниципальных услуг (функций) или портале Воронежской области размещается следующая информация:</w:t>
      </w:r>
    </w:p>
    <w:p>
      <w:pPr>
        <w:pStyle w:val="0"/>
        <w:jc w:val="both"/>
      </w:pPr>
      <w:r>
        <w:rPr>
          <w:sz w:val="20"/>
        </w:rPr>
        <w:t xml:space="preserve">(в ред. </w:t>
      </w:r>
      <w:hyperlink w:history="0" r:id="rId4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4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4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справочная информация о должностных лицах Министерства (Ф.И.О. министра, заместителя министра, курирующего вопросы предоставления государственной услуги, а также специалистов);</w:t>
      </w:r>
    </w:p>
    <w:p>
      <w:pPr>
        <w:pStyle w:val="0"/>
        <w:jc w:val="both"/>
      </w:pPr>
      <w:r>
        <w:rPr>
          <w:sz w:val="20"/>
        </w:rPr>
        <w:t xml:space="preserve">(в ред. </w:t>
      </w:r>
      <w:hyperlink w:history="0" r:id="rId44"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1.3.5. Информирование о ходе предоставления государственной услуги осуществляется специалистами при персональном контакте с заявителями,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(в ред. </w:t>
      </w:r>
      <w:hyperlink w:history="0" r:id="rId4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4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Заявители, представившие документы для предоставления государственной услуги, в обязательном порядке информируются специалистами:</w:t>
      </w:r>
    </w:p>
    <w:p>
      <w:pPr>
        <w:pStyle w:val="0"/>
        <w:jc w:val="both"/>
      </w:pPr>
      <w:r>
        <w:rPr>
          <w:sz w:val="20"/>
        </w:rPr>
        <w:t xml:space="preserve">(в ред. </w:t>
      </w:r>
      <w:hyperlink w:history="0" r:id="rId4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абзацы третий - четвертый утратили силу. - </w:t>
      </w:r>
      <w:hyperlink w:history="0" r:id="rId48"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о ходе предоставления государственной услуги;</w:t>
      </w:r>
    </w:p>
    <w:p>
      <w:pPr>
        <w:pStyle w:val="0"/>
        <w:spacing w:before="200" w:line-rule="auto"/>
        <w:ind w:firstLine="540"/>
        <w:jc w:val="both"/>
      </w:pPr>
      <w:r>
        <w:rPr>
          <w:sz w:val="20"/>
        </w:rPr>
        <w:t xml:space="preserve">- о принятии решения;</w:t>
      </w:r>
    </w:p>
    <w:p>
      <w:pPr>
        <w:pStyle w:val="0"/>
        <w:spacing w:before="200" w:line-rule="auto"/>
        <w:ind w:firstLine="540"/>
        <w:jc w:val="both"/>
      </w:pPr>
      <w:r>
        <w:rPr>
          <w:sz w:val="20"/>
        </w:rPr>
        <w:t xml:space="preserve">- об отказе в предоставлении государственной услуги;</w:t>
      </w:r>
    </w:p>
    <w:p>
      <w:pPr>
        <w:pStyle w:val="0"/>
        <w:spacing w:before="200" w:line-rule="auto"/>
        <w:ind w:firstLine="540"/>
        <w:jc w:val="both"/>
      </w:pPr>
      <w:r>
        <w:rPr>
          <w:sz w:val="20"/>
        </w:rPr>
        <w:t xml:space="preserve">- о сроке завершения оформления документов и возможности их получения.</w:t>
      </w:r>
    </w:p>
    <w:p>
      <w:pPr>
        <w:pStyle w:val="0"/>
        <w:spacing w:before="200" w:line-rule="auto"/>
        <w:ind w:firstLine="540"/>
        <w:jc w:val="both"/>
      </w:pPr>
      <w:r>
        <w:rPr>
          <w:sz w:val="20"/>
        </w:rPr>
        <w:t xml:space="preserve">1.3.6. Информация об отказе в предоставлении государственной услуги направляется заявителю заказным письмом и по электронной почте, указанным в заявлении (при наличии соответствующих данных в заявлении), либо направляется уведомление об отказе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(в ред. </w:t>
      </w:r>
      <w:hyperlink w:history="0" r:id="rId49"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1.3.7. Информация о сроке завершения оформления документов и возможности их получения заявителю сообщается при подаче документов.</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"Утверждение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на кадастровом плане территории" (далее - государственная услуга).</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5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В предоставлении государственной услуги принимают участие органы и организации, предоставляющие документы, необходимые для утверждения схем расположения земельных участков на кадастровом плане территории:</w:t>
      </w:r>
    </w:p>
    <w:p>
      <w:pPr>
        <w:pStyle w:val="0"/>
        <w:spacing w:before="200" w:line-rule="auto"/>
        <w:ind w:firstLine="540"/>
        <w:jc w:val="both"/>
      </w:pPr>
      <w:r>
        <w:rPr>
          <w:sz w:val="20"/>
        </w:rPr>
        <w:t xml:space="preserve">- Федеральная служба государственной регистрации, кадастра и картографии, и ее территориальные органы (</w:t>
      </w:r>
      <w:r>
        <w:rPr>
          <w:sz w:val="20"/>
        </w:rPr>
        <w:t xml:space="preserve">rosreestr.ru</w:t>
      </w:r>
      <w:r>
        <w:rPr>
          <w:sz w:val="20"/>
        </w:rPr>
        <w:t xml:space="preserve">);</w:t>
      </w:r>
    </w:p>
    <w:p>
      <w:pPr>
        <w:pStyle w:val="0"/>
        <w:jc w:val="both"/>
      </w:pPr>
      <w:r>
        <w:rPr>
          <w:sz w:val="20"/>
        </w:rPr>
        <w:t xml:space="preserve">(в ред. </w:t>
      </w:r>
      <w:hyperlink w:history="0" r:id="rId5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Федеральная налоговая служба и ее территориальные органы (</w:t>
      </w:r>
      <w:r>
        <w:rPr>
          <w:sz w:val="20"/>
        </w:rPr>
        <w:t xml:space="preserve">nalog.ru</w:t>
      </w:r>
      <w:r>
        <w:rPr>
          <w:sz w:val="20"/>
        </w:rPr>
        <w:t xml:space="preserve">);</w:t>
      </w:r>
    </w:p>
    <w:p>
      <w:pPr>
        <w:pStyle w:val="0"/>
        <w:jc w:val="both"/>
      </w:pPr>
      <w:r>
        <w:rPr>
          <w:sz w:val="20"/>
        </w:rPr>
        <w:t xml:space="preserve">(в ред. </w:t>
      </w:r>
      <w:hyperlink w:history="0" r:id="rId52"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Областное государственное бюджетное учреждение Воронежской области "Управление природных ресурсов" (</w:t>
      </w:r>
      <w:r>
        <w:rPr>
          <w:sz w:val="20"/>
        </w:rPr>
        <w:t xml:space="preserve">uprvo.ru</w:t>
      </w:r>
      <w:r>
        <w:rPr>
          <w:sz w:val="20"/>
        </w:rPr>
        <w:t xml:space="preserve">);</w:t>
      </w:r>
    </w:p>
    <w:p>
      <w:pPr>
        <w:pStyle w:val="0"/>
        <w:jc w:val="both"/>
      </w:pPr>
      <w:r>
        <w:rPr>
          <w:sz w:val="20"/>
        </w:rPr>
        <w:t xml:space="preserve">(в ред. </w:t>
      </w:r>
      <w:hyperlink w:history="0" r:id="rId53"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управление главного архитектора администрации городского округа город Воронеж (</w:t>
      </w:r>
      <w:r>
        <w:rPr>
          <w:sz w:val="20"/>
        </w:rPr>
        <w:t xml:space="preserve">voronezh-city.ru</w:t>
      </w:r>
      <w:r>
        <w:rPr>
          <w:sz w:val="20"/>
        </w:rPr>
        <w:t xml:space="preserve">);</w:t>
      </w:r>
    </w:p>
    <w:p>
      <w:pPr>
        <w:pStyle w:val="0"/>
        <w:jc w:val="both"/>
      </w:pPr>
      <w:r>
        <w:rPr>
          <w:sz w:val="20"/>
        </w:rPr>
        <w:t xml:space="preserve">(в ред. </w:t>
      </w:r>
      <w:hyperlink w:history="0" r:id="rId54"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абзац утратил силу. - </w:t>
      </w:r>
      <w:hyperlink w:history="0" r:id="rId5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Минимущества ВО от 28.12.2023 N 4022.</w:t>
      </w:r>
    </w:p>
    <w:p>
      <w:pPr>
        <w:pStyle w:val="0"/>
        <w:spacing w:before="200" w:line-rule="auto"/>
        <w:ind w:firstLine="540"/>
        <w:jc w:val="both"/>
      </w:pPr>
      <w:r>
        <w:rPr>
          <w:sz w:val="20"/>
        </w:rPr>
        <w:t xml:space="preserve">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pPr>
        <w:pStyle w:val="0"/>
        <w:spacing w:before="200" w:line-rule="auto"/>
        <w:ind w:firstLine="540"/>
        <w:jc w:val="both"/>
      </w:pPr>
      <w:r>
        <w:rPr>
          <w:sz w:val="20"/>
        </w:rPr>
        <w:t xml:space="preserve">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с:</w:t>
      </w:r>
    </w:p>
    <w:p>
      <w:pPr>
        <w:pStyle w:val="0"/>
        <w:spacing w:before="200" w:line-rule="auto"/>
        <w:ind w:firstLine="540"/>
        <w:jc w:val="both"/>
      </w:pPr>
      <w:r>
        <w:rPr>
          <w:sz w:val="20"/>
        </w:rPr>
        <w:t xml:space="preserve">- Территориальным управлением Федерального агентства по управлению государственным имуществом в Воронежской области;</w:t>
      </w:r>
    </w:p>
    <w:p>
      <w:pPr>
        <w:pStyle w:val="0"/>
        <w:spacing w:before="200" w:line-rule="auto"/>
        <w:ind w:firstLine="540"/>
        <w:jc w:val="both"/>
      </w:pPr>
      <w:r>
        <w:rPr>
          <w:sz w:val="20"/>
        </w:rPr>
        <w:t xml:space="preserve">- органами местного самоуправления;</w:t>
      </w:r>
    </w:p>
    <w:p>
      <w:pPr>
        <w:pStyle w:val="0"/>
        <w:spacing w:before="200" w:line-rule="auto"/>
        <w:ind w:firstLine="540"/>
        <w:jc w:val="both"/>
      </w:pPr>
      <w:r>
        <w:rPr>
          <w:sz w:val="20"/>
        </w:rPr>
        <w:t xml:space="preserve">- органами (организациями) технического учета и технической инвентаризации;</w:t>
      </w:r>
    </w:p>
    <w:p>
      <w:pPr>
        <w:pStyle w:val="0"/>
        <w:spacing w:before="200" w:line-rule="auto"/>
        <w:ind w:firstLine="540"/>
        <w:jc w:val="both"/>
      </w:pPr>
      <w:r>
        <w:rPr>
          <w:sz w:val="20"/>
        </w:rPr>
        <w:t xml:space="preserve">- иными органами и организациями (учреждениями), имеющими сведения, необходимые для предоставления государственной услуги.</w:t>
      </w:r>
    </w:p>
    <w:p>
      <w:pPr>
        <w:pStyle w:val="0"/>
        <w:spacing w:before="200" w:line-rule="auto"/>
        <w:ind w:firstLine="540"/>
        <w:jc w:val="both"/>
      </w:pPr>
      <w:r>
        <w:rPr>
          <w:sz w:val="20"/>
        </w:rPr>
        <w:t xml:space="preserve">2.2.4. Государственная услуга предоставляется также в электронном виде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w:t>
      </w:r>
      <w:hyperlink w:history="0" r:id="rId56"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2.3.1. Конечным результатом предоставления государственной услуги является утверждение схемы расположения земельного участка.</w:t>
      </w:r>
    </w:p>
    <w:bookmarkStart w:id="162" w:name="P162"/>
    <w:bookmarkEnd w:id="162"/>
    <w:p>
      <w:pPr>
        <w:pStyle w:val="0"/>
        <w:spacing w:before="200" w:line-rule="auto"/>
        <w:ind w:firstLine="540"/>
        <w:jc w:val="both"/>
      </w:pPr>
      <w:r>
        <w:rPr>
          <w:sz w:val="20"/>
        </w:rPr>
        <w:t xml:space="preserve">2.3.2. Процедура предоставления услуги завершается путем направления (выдачи) заявителю приказа Министерства об утверждении схемы расположения земельного участка на кадастровом плане территории.</w:t>
      </w:r>
    </w:p>
    <w:p>
      <w:pPr>
        <w:pStyle w:val="0"/>
        <w:jc w:val="both"/>
      </w:pPr>
      <w:r>
        <w:rPr>
          <w:sz w:val="20"/>
        </w:rPr>
        <w:t xml:space="preserve">(в ред. </w:t>
      </w:r>
      <w:hyperlink w:history="0" r:id="rId5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2.3.3. Срок действия решения об утверждении схемы расположения земельного участка составляет два года.</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2.4.1. Предоставление государственной услуги осуществляется с момента поступления в МФЦ письменного заявления с пакетом документов, необходимых для рассмотрения вопроса о предоставлении государственной услуги.</w:t>
      </w:r>
    </w:p>
    <w:p>
      <w:pPr>
        <w:pStyle w:val="0"/>
        <w:jc w:val="both"/>
      </w:pPr>
      <w:r>
        <w:rPr>
          <w:sz w:val="20"/>
        </w:rPr>
        <w:t xml:space="preserve">(в ред. </w:t>
      </w:r>
      <w:hyperlink w:history="0" r:id="rId5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Срок предоставления государственной услуги не должен превышать 20 календарных дней со дня принятия заявления с приложенным комплектом документов.</w:t>
      </w:r>
    </w:p>
    <w:p>
      <w:pPr>
        <w:pStyle w:val="0"/>
        <w:jc w:val="both"/>
      </w:pPr>
      <w:r>
        <w:rPr>
          <w:sz w:val="20"/>
        </w:rPr>
        <w:t xml:space="preserve">(в ред. </w:t>
      </w:r>
      <w:hyperlink w:history="0" r:id="rId59"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w:t>
      </w:r>
    </w:p>
    <w:p>
      <w:pPr>
        <w:pStyle w:val="0"/>
        <w:spacing w:before="200" w:line-rule="auto"/>
        <w:ind w:firstLine="540"/>
        <w:jc w:val="both"/>
      </w:pPr>
      <w:r>
        <w:rPr>
          <w:sz w:val="20"/>
        </w:rPr>
        <w:t xml:space="preserve">Прием, рассмотрение и регистрация заявления и приложенных к нему документов осуществляется в течение 1 календарного дня с момента поступления заявления.</w:t>
      </w:r>
    </w:p>
    <w:p>
      <w:pPr>
        <w:pStyle w:val="0"/>
        <w:spacing w:before="200" w:line-rule="auto"/>
        <w:ind w:firstLine="540"/>
        <w:jc w:val="both"/>
      </w:pPr>
      <w:r>
        <w:rPr>
          <w:sz w:val="20"/>
        </w:rPr>
        <w:t xml:space="preserve">2.4.2. Экспертиза документов проводится в течение 3 календарных дней с момента получения заявления.</w:t>
      </w:r>
    </w:p>
    <w:p>
      <w:pPr>
        <w:pStyle w:val="0"/>
        <w:spacing w:before="200" w:line-rule="auto"/>
        <w:ind w:firstLine="540"/>
        <w:jc w:val="both"/>
      </w:pPr>
      <w:r>
        <w:rPr>
          <w:sz w:val="20"/>
        </w:rPr>
        <w:t xml:space="preserve">Срок для истребования документов (сведений), указанных в </w:t>
      </w:r>
      <w:hyperlink w:history="0" w:anchor="P235" w:tooltip="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 2.6.2</w:t>
        </w:r>
      </w:hyperlink>
      <w:r>
        <w:rPr>
          <w:sz w:val="20"/>
        </w:rPr>
        <w:t xml:space="preserve"> настоящего Административного регламента, в рамках межведомственного взаимодействия и принятия решения о предоставлении государственной услуги или об отказе в ее предоставлении составляет 7 календарных дней.</w:t>
      </w:r>
    </w:p>
    <w:p>
      <w:pPr>
        <w:pStyle w:val="0"/>
        <w:spacing w:before="200" w:line-rule="auto"/>
        <w:ind w:firstLine="540"/>
        <w:jc w:val="both"/>
      </w:pPr>
      <w:r>
        <w:rPr>
          <w:sz w:val="20"/>
        </w:rPr>
        <w:t xml:space="preserve">2.4.3. Подготовка проекта решения о предоставлении государственной услуги или об отказе в ее предоставлении составляет 6 календарных дней.</w:t>
      </w:r>
    </w:p>
    <w:p>
      <w:pPr>
        <w:pStyle w:val="0"/>
        <w:spacing w:before="200" w:line-rule="auto"/>
        <w:ind w:firstLine="540"/>
        <w:jc w:val="both"/>
      </w:pPr>
      <w:r>
        <w:rPr>
          <w:sz w:val="20"/>
        </w:rPr>
        <w:t xml:space="preserve">2.4.4. Срок для направления (выдачи) заявителю решения об утверждении схемы расположения земельного участка или земельных участков на кадастровом плане территории либо решения об отказе в предоставлении государственной услуги составляет 3 календарных дня с момента принятия соответствующего решения.</w:t>
      </w:r>
    </w:p>
    <w:p>
      <w:pPr>
        <w:pStyle w:val="0"/>
        <w:jc w:val="both"/>
      </w:pPr>
      <w:r>
        <w:rPr>
          <w:sz w:val="20"/>
        </w:rPr>
      </w:r>
    </w:p>
    <w:p>
      <w:pPr>
        <w:pStyle w:val="2"/>
        <w:outlineLvl w:val="2"/>
        <w:jc w:val="center"/>
      </w:pPr>
      <w:r>
        <w:rPr>
          <w:sz w:val="20"/>
        </w:rPr>
        <w:t xml:space="preserve">2.5. Правовые основания для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2.5.1. Предоставление государственной услуги "Утверждение схемы расположения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собственности Воронежской области" осуществляется в соответствии с:</w:t>
      </w:r>
    </w:p>
    <w:p>
      <w:pPr>
        <w:pStyle w:val="0"/>
        <w:spacing w:before="200" w:line-rule="auto"/>
        <w:ind w:firstLine="540"/>
        <w:jc w:val="both"/>
      </w:pPr>
      <w:r>
        <w:rPr>
          <w:sz w:val="20"/>
        </w:rPr>
        <w:t xml:space="preserve">-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1993, 25 декабря);</w:t>
      </w:r>
    </w:p>
    <w:p>
      <w:pPr>
        <w:pStyle w:val="0"/>
        <w:spacing w:before="200" w:line-rule="auto"/>
        <w:ind w:firstLine="540"/>
        <w:jc w:val="both"/>
      </w:pPr>
      <w:r>
        <w:rPr>
          <w:sz w:val="20"/>
        </w:rPr>
        <w:t xml:space="preserve">- Гражданским </w:t>
      </w:r>
      <w:hyperlink w:history="0" r:id="rId6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РФ", 1994, N 32, ст. 3301);</w:t>
      </w:r>
    </w:p>
    <w:p>
      <w:pPr>
        <w:pStyle w:val="0"/>
        <w:jc w:val="both"/>
      </w:pPr>
      <w:r>
        <w:rPr>
          <w:sz w:val="20"/>
        </w:rPr>
        <w:t xml:space="preserve">(в ред. </w:t>
      </w:r>
      <w:hyperlink w:history="0" r:id="rId62"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Земельным </w:t>
      </w:r>
      <w:hyperlink w:history="0" r:id="rId6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от 25.10.2001 N 136-ФЗ ("Собрание законодательства РФ", 2001, N 44, ст. 4147);</w:t>
      </w:r>
    </w:p>
    <w:p>
      <w:pPr>
        <w:pStyle w:val="0"/>
        <w:spacing w:before="200" w:line-rule="auto"/>
        <w:ind w:firstLine="540"/>
        <w:jc w:val="both"/>
      </w:pPr>
      <w:r>
        <w:rPr>
          <w:sz w:val="20"/>
        </w:rPr>
        <w:t xml:space="preserve">- Градостроительным </w:t>
      </w:r>
      <w:hyperlink w:history="0" r:id="rId64"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от 29.12.2004 N 190-ФЗ ("Собрание законодательства РФ", 2005, N 1 (часть 1), ст. 16);</w:t>
      </w:r>
    </w:p>
    <w:p>
      <w:pPr>
        <w:pStyle w:val="0"/>
        <w:spacing w:before="200" w:line-rule="auto"/>
        <w:ind w:firstLine="540"/>
        <w:jc w:val="both"/>
      </w:pPr>
      <w:r>
        <w:rPr>
          <w:sz w:val="20"/>
        </w:rPr>
        <w:t xml:space="preserve">- Федеральным </w:t>
      </w:r>
      <w:hyperlink w:history="0" r:id="rId6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2010, N 31, ст. 4179);</w:t>
      </w:r>
    </w:p>
    <w:p>
      <w:pPr>
        <w:pStyle w:val="0"/>
        <w:spacing w:before="200" w:line-rule="auto"/>
        <w:ind w:firstLine="540"/>
        <w:jc w:val="both"/>
      </w:pPr>
      <w:r>
        <w:rPr>
          <w:sz w:val="20"/>
        </w:rPr>
        <w:t xml:space="preserve">- Федеральным </w:t>
      </w:r>
      <w:hyperlink w:history="0" r:id="rId6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pPr>
        <w:pStyle w:val="0"/>
        <w:spacing w:before="200" w:line-rule="auto"/>
        <w:ind w:firstLine="540"/>
        <w:jc w:val="both"/>
      </w:pPr>
      <w:r>
        <w:rPr>
          <w:sz w:val="20"/>
        </w:rPr>
        <w:t xml:space="preserve">- </w:t>
      </w:r>
      <w:hyperlink w:history="0" r:id="rId67"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Приказом</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r>
        <w:rPr>
          <w:sz w:val="20"/>
        </w:rPr>
        <w:t xml:space="preserve">http://www.pravo.gov.ru</w:t>
      </w:r>
      <w:r>
        <w:rPr>
          <w:sz w:val="20"/>
        </w:rPr>
        <w:t xml:space="preserve">, 27.02.2015);</w:t>
      </w:r>
    </w:p>
    <w:p>
      <w:pPr>
        <w:pStyle w:val="0"/>
        <w:spacing w:before="200" w:line-rule="auto"/>
        <w:ind w:firstLine="540"/>
        <w:jc w:val="both"/>
      </w:pPr>
      <w:r>
        <w:rPr>
          <w:sz w:val="20"/>
        </w:rPr>
        <w:t xml:space="preserve">- </w:t>
      </w:r>
      <w:hyperlink w:history="0" r:id="rId68"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 декабря 2022 года (Информационная система "Портал Воронежской области в сети Интернет" </w:t>
      </w:r>
      <w:r>
        <w:rPr>
          <w:sz w:val="20"/>
        </w:rPr>
        <w:t xml:space="preserve">https://www.govvrn.ru</w:t>
      </w:r>
      <w:r>
        <w:rPr>
          <w:sz w:val="20"/>
        </w:rPr>
        <w:t xml:space="preserve">, 20.12.2022, Официальный интернет-портал правовой информации </w:t>
      </w:r>
      <w:r>
        <w:rPr>
          <w:sz w:val="20"/>
        </w:rPr>
        <w:t xml:space="preserve">http://pravo.gov.ru</w:t>
      </w:r>
      <w:r>
        <w:rPr>
          <w:sz w:val="20"/>
        </w:rPr>
        <w:t xml:space="preserve">, 22.12.2022);</w:t>
      </w:r>
    </w:p>
    <w:p>
      <w:pPr>
        <w:pStyle w:val="0"/>
        <w:jc w:val="both"/>
      </w:pPr>
      <w:r>
        <w:rPr>
          <w:sz w:val="20"/>
        </w:rPr>
        <w:t xml:space="preserve">(в ред. </w:t>
      </w:r>
      <w:hyperlink w:history="0" r:id="rId69"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w:t>
      </w:r>
    </w:p>
    <w:p>
      <w:pPr>
        <w:pStyle w:val="0"/>
        <w:spacing w:before="200" w:line-rule="auto"/>
        <w:ind w:firstLine="540"/>
        <w:jc w:val="both"/>
      </w:pPr>
      <w:r>
        <w:rPr>
          <w:sz w:val="20"/>
        </w:rPr>
        <w:t xml:space="preserve">- </w:t>
      </w:r>
      <w:hyperlink w:history="0" r:id="rId70"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N 48);</w:t>
      </w:r>
    </w:p>
    <w:p>
      <w:pPr>
        <w:pStyle w:val="0"/>
        <w:jc w:val="both"/>
      </w:pPr>
      <w:r>
        <w:rPr>
          <w:sz w:val="20"/>
        </w:rPr>
        <w:t xml:space="preserve">(в ред. </w:t>
      </w:r>
      <w:hyperlink w:history="0" r:id="rId71"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 </w:t>
      </w:r>
      <w:hyperlink w:history="0" r:id="rId7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абзац утратил силу. - </w:t>
      </w:r>
      <w:hyperlink w:history="0" r:id="rId73"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w:t>
      </w:r>
      <w:hyperlink w:history="0" r:id="rId74" w:tooltip="Закон Воронежской области от 30.12.2014 N 217-ОЗ (ред. от 21.09.2022) &quo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quot; (принят Воронежской областной Думой 25.12.2014) {КонсультантПлюс}">
        <w:r>
          <w:rPr>
            <w:sz w:val="20"/>
            <w:color w:val="0000ff"/>
          </w:rPr>
          <w:t xml:space="preserve">Законом</w:t>
        </w:r>
      </w:hyperlink>
      <w:r>
        <w:rPr>
          <w:sz w:val="20"/>
        </w:rPr>
        <w:t xml:space="preserve"> 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2015, N 5).</w:t>
      </w:r>
    </w:p>
    <w:p>
      <w:pPr>
        <w:pStyle w:val="0"/>
        <w:spacing w:before="200" w:line-rule="auto"/>
        <w:ind w:firstLine="540"/>
        <w:jc w:val="both"/>
      </w:pPr>
      <w:r>
        <w:rPr>
          <w:sz w:val="20"/>
        </w:rPr>
        <w:t xml:space="preserve">2.5.2. Перечень нормативных правовых актов, регулирующих предоставление соответствующей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на Едином портале государственных и муниципальных услуг (функций) и на портале Воронежской области.</w:t>
      </w:r>
    </w:p>
    <w:p>
      <w:pPr>
        <w:pStyle w:val="0"/>
        <w:jc w:val="both"/>
      </w:pPr>
      <w:r>
        <w:rPr>
          <w:sz w:val="20"/>
        </w:rPr>
        <w:t xml:space="preserve">(п. 2.5.2 введен </w:t>
      </w:r>
      <w:hyperlink w:history="0" r:id="rId7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 в ред. </w:t>
      </w:r>
      <w:hyperlink w:history="0" r:id="rId7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bookmarkStart w:id="199" w:name="P199"/>
    <w:bookmarkEnd w:id="199"/>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jc w:val="center"/>
      </w:pPr>
      <w:r>
        <w:rPr>
          <w:sz w:val="20"/>
        </w:rPr>
        <w:t xml:space="preserve">(в ред. </w:t>
      </w:r>
      <w:hyperlink w:history="0" r:id="rId77"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19.10.2022 N 2647)</w:t>
      </w:r>
    </w:p>
    <w:p>
      <w:pPr>
        <w:pStyle w:val="0"/>
        <w:jc w:val="both"/>
      </w:pPr>
      <w:r>
        <w:rPr>
          <w:sz w:val="20"/>
        </w:rPr>
      </w:r>
    </w:p>
    <w:p>
      <w:pPr>
        <w:pStyle w:val="0"/>
        <w:ind w:firstLine="540"/>
        <w:jc w:val="both"/>
      </w:pPr>
      <w:r>
        <w:rPr>
          <w:sz w:val="20"/>
        </w:rPr>
        <w:t xml:space="preserve">Для получения государственной услуги заявитель предоставляет заявление и документы в МФЦ лично или через представителя, направить почтовым отправлением с описью вложения, направить в электронной форме по электронной почте или с использованием Единого портала государственных и муниципальных услуг (функций) либо портала Воронежской области.</w:t>
      </w:r>
    </w:p>
    <w:p>
      <w:pPr>
        <w:pStyle w:val="0"/>
        <w:jc w:val="both"/>
      </w:pPr>
      <w:r>
        <w:rPr>
          <w:sz w:val="20"/>
        </w:rPr>
        <w:t xml:space="preserve">(в ред. </w:t>
      </w:r>
      <w:hyperlink w:history="0" r:id="rId78"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7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Для принятия решения о предоставлении государственной услуги заявители обращаются в Министерство или МФЦ с соответствующим заявлением.</w:t>
      </w:r>
    </w:p>
    <w:p>
      <w:pPr>
        <w:pStyle w:val="0"/>
        <w:jc w:val="both"/>
      </w:pPr>
      <w:r>
        <w:rPr>
          <w:sz w:val="20"/>
        </w:rPr>
        <w:t xml:space="preserve">(в ред. </w:t>
      </w:r>
      <w:hyperlink w:history="0" r:id="rId8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Образец </w:t>
      </w:r>
      <w:hyperlink w:history="0" w:anchor="P757" w:tooltip="                                 ЗАЯВЛЕНИЕ">
        <w:r>
          <w:rPr>
            <w:sz w:val="20"/>
            <w:color w:val="0000ff"/>
          </w:rPr>
          <w:t xml:space="preserve">заявления</w:t>
        </w:r>
      </w:hyperlink>
      <w:r>
        <w:rPr>
          <w:sz w:val="20"/>
        </w:rPr>
        <w:t xml:space="preserve"> о предоставлении государственной услуги приведен в приложении N 1 к настоящему Административному регламенту.</w:t>
      </w:r>
    </w:p>
    <w:p>
      <w:pPr>
        <w:pStyle w:val="0"/>
        <w:spacing w:before="200" w:line-rule="auto"/>
        <w:ind w:firstLine="540"/>
        <w:jc w:val="both"/>
      </w:pPr>
      <w:r>
        <w:rPr>
          <w:sz w:val="20"/>
        </w:rPr>
        <w:t xml:space="preserve">Заявление на предоставление государственной услуги оформляется в письменной форме (от руки или машинописным способом, может быть распечатано посредством электронных печатающих устройств (по выбору заявителя) и подписывается заявителем или уполномоченным им лицом.</w:t>
      </w:r>
    </w:p>
    <w:p>
      <w:pPr>
        <w:pStyle w:val="0"/>
        <w:spacing w:before="200" w:line-rule="auto"/>
        <w:ind w:firstLine="540"/>
        <w:jc w:val="both"/>
      </w:pPr>
      <w:r>
        <w:rPr>
          <w:sz w:val="20"/>
        </w:rPr>
        <w:t xml:space="preserve">При направлении заявления в форме электронного документа с использованием Единого портала государственных и муниципальных услуг (функций) и портала Воронежской области в заявлении указывается один из следующих способов предоставления уведомлений о ходе выполнения запроса и результатов рассмотрения заявления Министерством:</w:t>
      </w:r>
    </w:p>
    <w:p>
      <w:pPr>
        <w:pStyle w:val="0"/>
        <w:jc w:val="both"/>
      </w:pPr>
      <w:r>
        <w:rPr>
          <w:sz w:val="20"/>
        </w:rPr>
        <w:t xml:space="preserve">(абзац введен </w:t>
      </w:r>
      <w:hyperlink w:history="0" r:id="rId8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 в ред. </w:t>
      </w:r>
      <w:hyperlink w:history="0" r:id="rId8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в виде бумажного документа, который заявитель получает непосредственно при личном обращении;</w:t>
      </w:r>
    </w:p>
    <w:p>
      <w:pPr>
        <w:pStyle w:val="0"/>
        <w:jc w:val="both"/>
      </w:pPr>
      <w:r>
        <w:rPr>
          <w:sz w:val="20"/>
        </w:rPr>
        <w:t xml:space="preserve">(абзац введен </w:t>
      </w:r>
      <w:hyperlink w:history="0" r:id="rId83"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в виде бумажного документа, который направляется Министерством заявителю посредством почтового отправления;</w:t>
      </w:r>
    </w:p>
    <w:p>
      <w:pPr>
        <w:pStyle w:val="0"/>
        <w:jc w:val="both"/>
      </w:pPr>
      <w:r>
        <w:rPr>
          <w:sz w:val="20"/>
        </w:rPr>
        <w:t xml:space="preserve">(абзац введен </w:t>
      </w:r>
      <w:hyperlink w:history="0" r:id="rId84"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 в ред. </w:t>
      </w:r>
      <w:hyperlink w:history="0" r:id="rId8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в виде электронного документа, размещенного на официальном сайте, ссылка на который направляется Министерством заявителю посредством электронной почты;</w:t>
      </w:r>
    </w:p>
    <w:p>
      <w:pPr>
        <w:pStyle w:val="0"/>
        <w:jc w:val="both"/>
      </w:pPr>
      <w:r>
        <w:rPr>
          <w:sz w:val="20"/>
        </w:rPr>
        <w:t xml:space="preserve">(абзац введен </w:t>
      </w:r>
      <w:hyperlink w:history="0" r:id="rId86"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 в ред. </w:t>
      </w:r>
      <w:hyperlink w:history="0" r:id="rId8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в виде электронного документа, который направляется Министерством заявителю посредством электронной почты, либо на электронном носителе.</w:t>
      </w:r>
    </w:p>
    <w:p>
      <w:pPr>
        <w:pStyle w:val="0"/>
        <w:jc w:val="both"/>
      </w:pPr>
      <w:r>
        <w:rPr>
          <w:sz w:val="20"/>
        </w:rPr>
        <w:t xml:space="preserve">(абзац введен </w:t>
      </w:r>
      <w:hyperlink w:history="0" r:id="rId88"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 в ред. </w:t>
      </w:r>
      <w:hyperlink w:history="0" r:id="rId8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Заявления и документы, необходимые для получения государственной услуги, предоставляемые в форме электронных документов, подписываются заявителем (представителем заявителя) простой электронной подписью, либо усиленной квалифицированной электронной подписью в соответствии с действующим законодательством.</w:t>
      </w:r>
    </w:p>
    <w:p>
      <w:pPr>
        <w:pStyle w:val="0"/>
        <w:jc w:val="both"/>
      </w:pPr>
      <w:r>
        <w:rPr>
          <w:sz w:val="20"/>
        </w:rPr>
        <w:t xml:space="preserve">(абзац введен </w:t>
      </w:r>
      <w:hyperlink w:history="0" r:id="rId90"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Заявление на предоставление государственной услуги может составляться в единственном экземпляре-подлиннике или по желанию заявителя в двух экземплярах-подлинниках и подписывается заявителем или уполномоченным им лицом.</w:t>
      </w:r>
    </w:p>
    <w:p>
      <w:pPr>
        <w:pStyle w:val="0"/>
        <w:spacing w:before="200" w:line-rule="auto"/>
        <w:ind w:firstLine="540"/>
        <w:jc w:val="both"/>
      </w:pPr>
      <w:r>
        <w:rPr>
          <w:sz w:val="20"/>
        </w:rPr>
        <w:t xml:space="preserve">К </w:t>
      </w:r>
      <w:hyperlink w:history="0" w:anchor="P757" w:tooltip="                                 ЗАЯВЛЕНИЕ">
        <w:r>
          <w:rPr>
            <w:sz w:val="20"/>
            <w:color w:val="0000ff"/>
          </w:rPr>
          <w:t xml:space="preserve">заявлению</w:t>
        </w:r>
      </w:hyperlink>
      <w:r>
        <w:rPr>
          <w:sz w:val="20"/>
        </w:rPr>
        <w:t xml:space="preserve"> на предоставление государственной услуги, указанному в приложении N 1 административного регламента, прилагаются следующие документы:</w:t>
      </w:r>
    </w:p>
    <w:p>
      <w:pPr>
        <w:pStyle w:val="0"/>
        <w:spacing w:before="200" w:line-rule="auto"/>
        <w:ind w:firstLine="540"/>
        <w:jc w:val="both"/>
      </w:pPr>
      <w:r>
        <w:rPr>
          <w:sz w:val="20"/>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00" w:line-rule="auto"/>
        <w:ind w:firstLine="540"/>
        <w:jc w:val="both"/>
      </w:pPr>
      <w:r>
        <w:rPr>
          <w:sz w:val="20"/>
        </w:rPr>
        <w:t xml:space="preserve">- схема расположения земельных участков на кадастровом плане территории (в случаях, предусмотренных </w:t>
      </w:r>
      <w:hyperlink w:history="0" r:id="rId9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pPr>
        <w:pStyle w:val="0"/>
        <w:spacing w:before="200" w:line-rule="auto"/>
        <w:ind w:firstLine="540"/>
        <w:jc w:val="both"/>
      </w:pPr>
      <w:r>
        <w:rPr>
          <w:sz w:val="20"/>
        </w:rPr>
        <w:t xml:space="preserve">Подготовка схемы расположения земельного участка осуществляется в форме электронного документа.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00" w:line-rule="auto"/>
        <w:ind w:firstLine="540"/>
        <w:jc w:val="both"/>
      </w:pPr>
      <w:r>
        <w:rPr>
          <w:sz w:val="20"/>
        </w:rPr>
        <w:t xml:space="preserve">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Министерством или собственником (собственниками) помещений в многоквартирном доме.</w:t>
      </w:r>
    </w:p>
    <w:p>
      <w:pPr>
        <w:pStyle w:val="0"/>
        <w:jc w:val="both"/>
      </w:pPr>
      <w:r>
        <w:rPr>
          <w:sz w:val="20"/>
        </w:rPr>
        <w:t xml:space="preserve">(абзац введен </w:t>
      </w:r>
      <w:hyperlink w:history="0" r:id="rId92"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19.10.2022 N 2647; в ред. </w:t>
      </w:r>
      <w:hyperlink w:history="0" r:id="rId9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В случае подготовки Министерством указанной схемы расположения земельного участка срок такой подготовки должен составлять не более трех месяцев.</w:t>
      </w:r>
    </w:p>
    <w:p>
      <w:pPr>
        <w:pStyle w:val="0"/>
        <w:jc w:val="both"/>
      </w:pPr>
      <w:r>
        <w:rPr>
          <w:sz w:val="20"/>
        </w:rPr>
        <w:t xml:space="preserve">(абзац введен </w:t>
      </w:r>
      <w:hyperlink w:history="0" r:id="rId94"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19.10.2022 N 2647; в ред. </w:t>
      </w:r>
      <w:hyperlink w:history="0" r:id="rId9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0"/>
        </w:rPr>
        <w:t xml:space="preserve">(абзац введен </w:t>
      </w:r>
      <w:hyperlink w:history="0" r:id="rId96"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19.10.2022 N 2647)</w:t>
      </w:r>
    </w:p>
    <w:bookmarkStart w:id="235" w:name="P235"/>
    <w:bookmarkEnd w:id="235"/>
    <w:p>
      <w:pPr>
        <w:pStyle w:val="0"/>
        <w:spacing w:before="200" w:line-rule="auto"/>
        <w:ind w:firstLine="540"/>
        <w:jc w:val="both"/>
      </w:pPr>
      <w:r>
        <w:rPr>
          <w:sz w:val="20"/>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здания, строения, сооружения (при наличии зданий, строений, сооружений на земельном участке);</w:t>
      </w:r>
    </w:p>
    <w:p>
      <w:pPr>
        <w:pStyle w:val="0"/>
        <w:spacing w:before="200" w:line-rule="auto"/>
        <w:ind w:firstLine="540"/>
        <w:jc w:val="both"/>
      </w:pPr>
      <w:r>
        <w:rPr>
          <w:sz w:val="20"/>
        </w:rPr>
        <w:t xml:space="preserve">- выписки из ЕГРН о правах на земельные участки или уведомление об отсутствии в ЕГРН запрашиваемых сведений о зарегистрированных правах на указанные земельные участки.</w:t>
      </w:r>
    </w:p>
    <w:p>
      <w:pPr>
        <w:pStyle w:val="0"/>
        <w:spacing w:before="200" w:line-rule="auto"/>
        <w:ind w:firstLine="540"/>
        <w:jc w:val="both"/>
      </w:pPr>
      <w:r>
        <w:rPr>
          <w:sz w:val="20"/>
        </w:rPr>
        <w:t xml:space="preserve">В случае непредставления заявителем указанных в данном пункте документов Министерство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w:history="0" r:id="rId9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98"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9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2.6.3. Запрещается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 исключением документов, включенных в определенный </w:t>
      </w:r>
      <w:hyperlink w:history="0" r:id="rId10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необходимых документов либо в предоставлении государственной услуги, за исключением случаев, предусмотренных </w:t>
      </w:r>
      <w:hyperlink w:history="0" r:id="rId10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10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2.6.3 в ред. </w:t>
      </w:r>
      <w:hyperlink w:history="0" r:id="rId103"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2.6.4. По своему желанию заявитель дополнительно может представить иные документы, которые, по его мнению, имеют значение при утверждении схемы земельного участка на кадастровом плане территории.</w:t>
      </w:r>
    </w:p>
    <w:p>
      <w:pPr>
        <w:pStyle w:val="0"/>
        <w:spacing w:before="200" w:line-rule="auto"/>
        <w:ind w:firstLine="540"/>
        <w:jc w:val="both"/>
      </w:pPr>
      <w:r>
        <w:rPr>
          <w:sz w:val="20"/>
        </w:rPr>
        <w:t xml:space="preserve">Акты органов государственной власти и органов местного самоуправления, а также судебные акты представляются в виде надлежащим образом заверенных копий (нотариально либо органами, их выдавшими).</w:t>
      </w:r>
    </w:p>
    <w:p>
      <w:pPr>
        <w:pStyle w:val="0"/>
        <w:spacing w:before="200" w:line-rule="auto"/>
        <w:ind w:firstLine="540"/>
        <w:jc w:val="both"/>
      </w:pPr>
      <w:r>
        <w:rPr>
          <w:sz w:val="20"/>
        </w:rPr>
        <w:t xml:space="preserve">Копии документов, не заверенные надлежащим образом, представляются заявителем с предъявлением оригиналов.</w:t>
      </w:r>
    </w:p>
    <w:p>
      <w:pPr>
        <w:pStyle w:val="0"/>
        <w:spacing w:before="200" w:line-rule="auto"/>
        <w:ind w:firstLine="540"/>
        <w:jc w:val="both"/>
      </w:pPr>
      <w:r>
        <w:rPr>
          <w:sz w:val="20"/>
        </w:rPr>
        <w:t xml:space="preserve">Документы, направленные по почте, должны иметь опись вложения.</w:t>
      </w:r>
    </w:p>
    <w:p>
      <w:pPr>
        <w:pStyle w:val="0"/>
        <w:spacing w:before="200" w:line-rule="auto"/>
        <w:ind w:firstLine="540"/>
        <w:jc w:val="both"/>
      </w:pPr>
      <w:r>
        <w:rPr>
          <w:sz w:val="20"/>
        </w:rPr>
        <w:t xml:space="preserve">2.6.5. Требования, учитывающие особенности организации предоставления государственной услуги в электронной форме.</w:t>
      </w:r>
    </w:p>
    <w:p>
      <w:pPr>
        <w:pStyle w:val="0"/>
        <w:spacing w:before="200" w:line-rule="auto"/>
        <w:ind w:firstLine="540"/>
        <w:jc w:val="both"/>
      </w:pPr>
      <w:r>
        <w:rPr>
          <w:sz w:val="20"/>
        </w:rPr>
        <w:t xml:space="preserve">Заявления и документы, необходимые для получения государственной услуги, представляемые в форме электронных документов, подписываются и подаются в соответствии с требованиями </w:t>
      </w:r>
      <w:hyperlink w:history="0" r:id="rId104"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Приказа</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00" w:line-rule="auto"/>
        <w:ind w:firstLine="540"/>
        <w:jc w:val="both"/>
      </w:pPr>
      <w:r>
        <w:rPr>
          <w:sz w:val="20"/>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pPr>
        <w:pStyle w:val="0"/>
        <w:spacing w:before="200" w:line-rule="auto"/>
        <w:ind w:firstLine="540"/>
        <w:jc w:val="both"/>
      </w:pPr>
      <w:r>
        <w:rPr>
          <w:sz w:val="20"/>
        </w:rPr>
        <w:t xml:space="preserve">Заявления и документы, необходимые для получения государственной услуги, предоставляемые в форме электронных документов, подписываются заявителем (представителем заявителя) простой электронной подписью, либо усиленной квалифицированной электронной подписью в соответствии с действующим законодательством.</w:t>
      </w:r>
    </w:p>
    <w:p>
      <w:pPr>
        <w:pStyle w:val="0"/>
        <w:jc w:val="both"/>
      </w:pPr>
      <w:r>
        <w:rPr>
          <w:sz w:val="20"/>
        </w:rPr>
        <w:t xml:space="preserve">(абзац введен </w:t>
      </w:r>
      <w:hyperlink w:history="0" r:id="rId10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w:t>
      </w:r>
    </w:p>
    <w:p>
      <w:pPr>
        <w:pStyle w:val="0"/>
        <w:jc w:val="both"/>
      </w:pPr>
      <w:r>
        <w:rPr>
          <w:sz w:val="20"/>
        </w:rPr>
      </w:r>
    </w:p>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pPr>
        <w:pStyle w:val="0"/>
        <w:spacing w:before="200" w:line-rule="auto"/>
        <w:ind w:firstLine="540"/>
        <w:jc w:val="both"/>
      </w:pPr>
      <w:r>
        <w:rPr>
          <w:sz w:val="20"/>
        </w:rPr>
        <w:t xml:space="preserve">- подача заявления неуполномоченным лицом.</w:t>
      </w:r>
    </w:p>
    <w:p>
      <w:pPr>
        <w:pStyle w:val="0"/>
        <w:jc w:val="both"/>
      </w:pPr>
      <w:r>
        <w:rPr>
          <w:sz w:val="20"/>
        </w:rPr>
      </w:r>
    </w:p>
    <w:bookmarkStart w:id="265" w:name="P265"/>
    <w:bookmarkEnd w:id="265"/>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В утверждении схемы расположения земельного участка или земельных участков отказывается по следующим основаниям:</w:t>
      </w:r>
    </w:p>
    <w:p>
      <w:pPr>
        <w:pStyle w:val="0"/>
        <w:spacing w:before="200" w:line-rule="auto"/>
        <w:ind w:firstLine="540"/>
        <w:jc w:val="both"/>
      </w:pPr>
      <w:r>
        <w:rPr>
          <w:sz w:val="20"/>
        </w:rPr>
        <w:t xml:space="preserve">- несоответствие схемы расположения земельного участка ее форме, формату или требованиям к ее подготовке;</w:t>
      </w:r>
    </w:p>
    <w:p>
      <w:pPr>
        <w:pStyle w:val="0"/>
        <w:spacing w:before="200" w:line-rule="auto"/>
        <w:ind w:firstLine="540"/>
        <w:jc w:val="both"/>
      </w:pPr>
      <w:r>
        <w:rPr>
          <w:sz w:val="20"/>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0"/>
        <w:spacing w:before="200" w:line-rule="auto"/>
        <w:ind w:firstLine="540"/>
        <w:jc w:val="both"/>
      </w:pPr>
      <w:r>
        <w:rPr>
          <w:sz w:val="20"/>
        </w:rPr>
        <w:t xml:space="preserve">- разработка схемы расположения земельного участка с нарушением требований к образуемым и измененным земельным участкам;</w:t>
      </w:r>
    </w:p>
    <w:p>
      <w:pPr>
        <w:pStyle w:val="0"/>
        <w:spacing w:before="200" w:line-rule="auto"/>
        <w:ind w:firstLine="540"/>
        <w:jc w:val="both"/>
      </w:pPr>
      <w:r>
        <w:rPr>
          <w:sz w:val="20"/>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0"/>
        </w:rPr>
        <w:t xml:space="preserve">(в ред. </w:t>
      </w:r>
      <w:hyperlink w:history="0" r:id="rId106"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19.10.2022 N 2647)</w:t>
      </w:r>
    </w:p>
    <w:p>
      <w:pPr>
        <w:pStyle w:val="0"/>
        <w:spacing w:before="200" w:line-rule="auto"/>
        <w:ind w:firstLine="540"/>
        <w:jc w:val="both"/>
      </w:pPr>
      <w:r>
        <w:rPr>
          <w:sz w:val="20"/>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0"/>
        </w:rPr>
        <w:t xml:space="preserve">(абзац введен </w:t>
      </w:r>
      <w:hyperlink w:history="0" r:id="rId107"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19.10.2022 N 2647)</w:t>
      </w:r>
    </w:p>
    <w:p>
      <w:pPr>
        <w:pStyle w:val="0"/>
        <w:jc w:val="both"/>
      </w:pPr>
      <w:r>
        <w:rPr>
          <w:sz w:val="20"/>
        </w:rPr>
      </w:r>
    </w:p>
    <w:p>
      <w:pPr>
        <w:pStyle w:val="2"/>
        <w:outlineLvl w:val="2"/>
        <w:jc w:val="center"/>
      </w:pPr>
      <w:r>
        <w:rPr>
          <w:sz w:val="20"/>
        </w:rPr>
        <w:t xml:space="preserve">2.9. Основания для приостановления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приостановления предоставления государственной услуги не предусмотрено.</w:t>
      </w:r>
    </w:p>
    <w:p>
      <w:pPr>
        <w:pStyle w:val="0"/>
        <w:jc w:val="both"/>
      </w:pPr>
      <w:r>
        <w:rPr>
          <w:sz w:val="20"/>
        </w:rPr>
      </w:r>
    </w:p>
    <w:p>
      <w:pPr>
        <w:pStyle w:val="2"/>
        <w:outlineLvl w:val="2"/>
        <w:jc w:val="center"/>
      </w:pPr>
      <w:r>
        <w:rPr>
          <w:sz w:val="20"/>
        </w:rPr>
        <w:t xml:space="preserve">2.10. Размер платы, взимаемой с заявителя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2.11. Максимальный срок ожидания в очереди при подаче</w:t>
      </w:r>
    </w:p>
    <w:p>
      <w:pPr>
        <w:pStyle w:val="2"/>
        <w:jc w:val="center"/>
      </w:pPr>
      <w:r>
        <w:rPr>
          <w:sz w:val="20"/>
        </w:rPr>
        <w:t xml:space="preserve">запроса о предоставлении государственной услуги и</w:t>
      </w:r>
    </w:p>
    <w:p>
      <w:pPr>
        <w:pStyle w:val="2"/>
        <w:jc w:val="center"/>
      </w:pPr>
      <w:r>
        <w:rPr>
          <w:sz w:val="20"/>
        </w:rPr>
        <w:t xml:space="preserve">при получении результата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2.11.1. Срок ожидания заявителя в очереди при подаче запроса о предоставлении государственной услуги не должен превышать 15 минут.</w:t>
      </w:r>
    </w:p>
    <w:p>
      <w:pPr>
        <w:pStyle w:val="0"/>
        <w:spacing w:before="200" w:line-rule="auto"/>
        <w:ind w:firstLine="540"/>
        <w:jc w:val="both"/>
      </w:pPr>
      <w:r>
        <w:rPr>
          <w:sz w:val="20"/>
        </w:rPr>
        <w:t xml:space="preserve">2.11.2. Срок ожидания заявителя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2.12. Срок регистрации запроса заявителя</w:t>
      </w:r>
    </w:p>
    <w:p>
      <w:pPr>
        <w:pStyle w:val="2"/>
        <w:jc w:val="center"/>
      </w:pPr>
      <w:r>
        <w:rPr>
          <w:sz w:val="20"/>
        </w:rPr>
        <w:t xml:space="preserve">о предоставлении государственной услуги</w:t>
      </w:r>
    </w:p>
    <w:p>
      <w:pPr>
        <w:pStyle w:val="0"/>
        <w:jc w:val="center"/>
      </w:pPr>
      <w:r>
        <w:rPr>
          <w:sz w:val="20"/>
        </w:rPr>
        <w:t xml:space="preserve">(в ред. </w:t>
      </w:r>
      <w:hyperlink w:history="0" r:id="rId108"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19.10.2022 N 2647)</w:t>
      </w:r>
    </w:p>
    <w:p>
      <w:pPr>
        <w:pStyle w:val="0"/>
        <w:jc w:val="both"/>
      </w:pPr>
      <w:r>
        <w:rPr>
          <w:sz w:val="20"/>
        </w:rPr>
      </w:r>
    </w:p>
    <w:p>
      <w:pPr>
        <w:pStyle w:val="0"/>
        <w:ind w:firstLine="540"/>
        <w:jc w:val="both"/>
      </w:pPr>
      <w:r>
        <w:rPr>
          <w:sz w:val="20"/>
        </w:rPr>
        <w:t xml:space="preserve">2.12.1. Заявление на получение государственной услуги от заявителей регистрируется в течение 1 календарного дня с момента поступления в отдел контроля, документационного обеспечения и организации работы с обращениями граждан Министерства, который направляет их в течение одного календарного дня с даты регистрации министру или заместителю министра, курирующему вопросы утверждения схем расположения земельных участков на кадастровом плане территории.</w:t>
      </w:r>
    </w:p>
    <w:p>
      <w:pPr>
        <w:pStyle w:val="0"/>
        <w:jc w:val="both"/>
      </w:pPr>
      <w:r>
        <w:rPr>
          <w:sz w:val="20"/>
        </w:rPr>
        <w:t xml:space="preserve">(в ред. </w:t>
      </w:r>
      <w:hyperlink w:history="0" r:id="rId109"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11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2.12.2. Документы передаются в Министерство из МФЦ в день подачи таких документов до 16.00. При подаче заявителем документов в МФЦ после 16.00 такие документы передаются в Министерство на следующий день.</w:t>
      </w:r>
    </w:p>
    <w:p>
      <w:pPr>
        <w:pStyle w:val="0"/>
        <w:jc w:val="both"/>
      </w:pPr>
      <w:r>
        <w:rPr>
          <w:sz w:val="20"/>
        </w:rPr>
        <w:t xml:space="preserve">(в ред. </w:t>
      </w:r>
      <w:hyperlink w:history="0" r:id="rId111"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Срок регистрации заявления с момента его поступления в Министерство - 1 календарный день.</w:t>
      </w:r>
    </w:p>
    <w:p>
      <w:pPr>
        <w:pStyle w:val="0"/>
        <w:jc w:val="both"/>
      </w:pPr>
      <w:r>
        <w:rPr>
          <w:sz w:val="20"/>
        </w:rPr>
        <w:t xml:space="preserve">(в ред. </w:t>
      </w:r>
      <w:hyperlink w:history="0" r:id="rId11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p>
      <w:pPr>
        <w:pStyle w:val="2"/>
        <w:outlineLvl w:val="2"/>
        <w:jc w:val="center"/>
      </w:pPr>
      <w:r>
        <w:rPr>
          <w:sz w:val="20"/>
        </w:rPr>
        <w:t xml:space="preserve">2.13. Требования к помещениям, в которых предоставляется</w:t>
      </w:r>
    </w:p>
    <w:p>
      <w:pPr>
        <w:pStyle w:val="2"/>
        <w:jc w:val="center"/>
      </w:pPr>
      <w:r>
        <w:rPr>
          <w:sz w:val="20"/>
        </w:rPr>
        <w:t xml:space="preserve">государственная услуга</w:t>
      </w:r>
    </w:p>
    <w:p>
      <w:pPr>
        <w:pStyle w:val="0"/>
        <w:jc w:val="both"/>
      </w:pPr>
      <w:r>
        <w:rPr>
          <w:sz w:val="20"/>
        </w:rPr>
      </w:r>
    </w:p>
    <w:p>
      <w:pPr>
        <w:pStyle w:val="0"/>
        <w:ind w:firstLine="540"/>
        <w:jc w:val="both"/>
      </w:pPr>
      <w:r>
        <w:rPr>
          <w:sz w:val="20"/>
        </w:rPr>
        <w:t xml:space="preserve">2.13.1.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pPr>
        <w:pStyle w:val="0"/>
        <w:spacing w:before="200" w:line-rule="auto"/>
        <w:ind w:firstLine="540"/>
        <w:jc w:val="both"/>
      </w:pPr>
      <w:r>
        <w:rPr>
          <w:sz w:val="20"/>
        </w:rPr>
        <w:t xml:space="preserve">Здания должны быть оборудованы отдельным входом для свободного доступа заявителей в помещения.</w:t>
      </w:r>
    </w:p>
    <w:p>
      <w:pPr>
        <w:pStyle w:val="0"/>
        <w:spacing w:before="200" w:line-rule="auto"/>
        <w:ind w:firstLine="540"/>
        <w:jc w:val="both"/>
      </w:pPr>
      <w:r>
        <w:rPr>
          <w:sz w:val="20"/>
        </w:rPr>
        <w:t xml:space="preserve">2.13.2. На территории, прилегающей к месторасположению Министерства, оборудуются места для парковки автотранспортных средств.</w:t>
      </w:r>
    </w:p>
    <w:p>
      <w:pPr>
        <w:pStyle w:val="0"/>
        <w:jc w:val="both"/>
      </w:pPr>
      <w:r>
        <w:rPr>
          <w:sz w:val="20"/>
        </w:rPr>
        <w:t xml:space="preserve">(в ред. </w:t>
      </w:r>
      <w:hyperlink w:history="0" r:id="rId11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Абзац утратил силу. - </w:t>
      </w:r>
      <w:hyperlink w:history="0" r:id="rId114"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2.13.3. Центральный вход в здание должен быть оборудован информационной табличкой, содержащей информацию об исполнительном органе, осуществляющем предоставление государственной услуги.</w:t>
      </w:r>
    </w:p>
    <w:p>
      <w:pPr>
        <w:pStyle w:val="0"/>
        <w:jc w:val="both"/>
      </w:pPr>
      <w:r>
        <w:rPr>
          <w:sz w:val="20"/>
        </w:rPr>
        <w:t xml:space="preserve">(п. 2.13.3 в ред. </w:t>
      </w:r>
      <w:hyperlink w:history="0" r:id="rId115"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w:t>
      </w:r>
    </w:p>
    <w:p>
      <w:pPr>
        <w:pStyle w:val="0"/>
        <w:spacing w:before="200" w:line-rule="auto"/>
        <w:ind w:firstLine="540"/>
        <w:jc w:val="both"/>
      </w:pPr>
      <w:r>
        <w:rPr>
          <w:sz w:val="20"/>
        </w:rPr>
        <w:t xml:space="preserve">2.13.4.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pPr>
        <w:pStyle w:val="0"/>
        <w:spacing w:before="200" w:line-rule="auto"/>
        <w:ind w:firstLine="540"/>
        <w:jc w:val="both"/>
      </w:pPr>
      <w:r>
        <w:rPr>
          <w:sz w:val="20"/>
        </w:rPr>
        <w:t xml:space="preserve">Помещения для приема заявителей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Присутственные места оборудуются системой кондиционирования воздуха, противопожарной системой и средствами пожаротушения, системой охраны.</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2.13.5.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2.13.6. Утратил силу. - </w:t>
      </w:r>
      <w:hyperlink w:history="0" r:id="rId11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Минимущества ВО от 28.12.2023 N 4022.</w:t>
      </w:r>
    </w:p>
    <w:p>
      <w:pPr>
        <w:pStyle w:val="0"/>
        <w:spacing w:before="200" w:line-rule="auto"/>
        <w:ind w:firstLine="540"/>
        <w:jc w:val="both"/>
      </w:pPr>
      <w:r>
        <w:rPr>
          <w:sz w:val="20"/>
        </w:rPr>
        <w:t xml:space="preserve">2.13.7.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pPr>
        <w:pStyle w:val="0"/>
        <w:spacing w:before="200" w:line-rule="auto"/>
        <w:ind w:firstLine="540"/>
        <w:jc w:val="both"/>
      </w:pPr>
      <w:r>
        <w:rPr>
          <w:sz w:val="20"/>
        </w:rPr>
        <w:t xml:space="preserve">При организации рабочих мест должна быть предусмотрена возможность их свободного входа и выхода из помещения при необходимости.</w:t>
      </w:r>
    </w:p>
    <w:p>
      <w:pPr>
        <w:pStyle w:val="0"/>
        <w:spacing w:before="200" w:line-rule="auto"/>
        <w:ind w:firstLine="540"/>
        <w:jc w:val="both"/>
      </w:pPr>
      <w:r>
        <w:rPr>
          <w:sz w:val="20"/>
        </w:rPr>
        <w:t xml:space="preserve">Министерство обеспечивает доступность помещений, необходимых для предоставления государственной услуги, в соответствии со </w:t>
      </w:r>
      <w:hyperlink w:history="0" r:id="rId117"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(в ред. </w:t>
      </w:r>
      <w:hyperlink w:history="0" r:id="rId11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p>
      <w:pPr>
        <w:pStyle w:val="2"/>
        <w:outlineLvl w:val="2"/>
        <w:jc w:val="center"/>
      </w:pPr>
      <w:r>
        <w:rPr>
          <w:sz w:val="20"/>
        </w:rPr>
        <w:t xml:space="preserve">2.14. Показатели доступности и качества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2.14.1. Основными показателями доступности государственной услуги являются:</w:t>
      </w:r>
    </w:p>
    <w:p>
      <w:pPr>
        <w:pStyle w:val="0"/>
        <w:spacing w:before="200" w:line-rule="auto"/>
        <w:ind w:firstLine="540"/>
        <w:jc w:val="both"/>
      </w:pPr>
      <w:r>
        <w:rPr>
          <w:sz w:val="20"/>
        </w:rPr>
        <w:t xml:space="preserve">- абзацы второй - четвертый утратили силу. - </w:t>
      </w:r>
      <w:hyperlink w:history="0" r:id="rId11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Минимущества ВО от 28.12.2023 N 4022;</w:t>
      </w:r>
    </w:p>
    <w:p>
      <w:pPr>
        <w:pStyle w:val="0"/>
        <w:spacing w:before="200" w:line-rule="auto"/>
        <w:ind w:firstLine="540"/>
        <w:jc w:val="both"/>
      </w:pPr>
      <w:r>
        <w:rPr>
          <w:sz w:val="20"/>
        </w:rPr>
        <w:t xml:space="preserve">- соблюдение графика работы Министерства;</w:t>
      </w:r>
    </w:p>
    <w:p>
      <w:pPr>
        <w:pStyle w:val="0"/>
        <w:jc w:val="both"/>
      </w:pPr>
      <w:r>
        <w:rPr>
          <w:sz w:val="20"/>
        </w:rPr>
        <w:t xml:space="preserve">(в ред. </w:t>
      </w:r>
      <w:hyperlink w:history="0" r:id="rId12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размещение полной, достоверной и актуальной информации о государственной услуге на официальном сайте Министерства в сети Интернет, на Едином портале государственных и муниципальных услуг (функций) и портале Воронежской области;</w:t>
      </w:r>
    </w:p>
    <w:p>
      <w:pPr>
        <w:pStyle w:val="0"/>
        <w:jc w:val="both"/>
      </w:pPr>
      <w:r>
        <w:rPr>
          <w:sz w:val="20"/>
        </w:rPr>
        <w:t xml:space="preserve">(в ред. </w:t>
      </w:r>
      <w:hyperlink w:history="0" r:id="rId12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12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абзац утратил силу. - </w:t>
      </w:r>
      <w:hyperlink w:history="0" r:id="rId12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Минимущества ВО от 28.12.2023 N 4022;</w:t>
      </w:r>
    </w:p>
    <w:p>
      <w:pPr>
        <w:pStyle w:val="0"/>
        <w:spacing w:before="200" w:line-rule="auto"/>
        <w:ind w:firstLine="540"/>
        <w:jc w:val="both"/>
      </w:pPr>
      <w:r>
        <w:rPr>
          <w:sz w:val="20"/>
        </w:rPr>
        <w:t xml:space="preserve">- возможность получения государственной услуги в МФЦ;</w:t>
      </w:r>
    </w:p>
    <w:p>
      <w:pPr>
        <w:pStyle w:val="0"/>
        <w:spacing w:before="200" w:line-rule="auto"/>
        <w:ind w:firstLine="540"/>
        <w:jc w:val="both"/>
      </w:pPr>
      <w:r>
        <w:rPr>
          <w:sz w:val="20"/>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(функций), портала Воронежской области;</w:t>
      </w:r>
    </w:p>
    <w:p>
      <w:pPr>
        <w:pStyle w:val="0"/>
        <w:jc w:val="both"/>
      </w:pPr>
      <w:r>
        <w:rPr>
          <w:sz w:val="20"/>
        </w:rPr>
        <w:t xml:space="preserve">(в ред. </w:t>
      </w:r>
      <w:hyperlink w:history="0" r:id="rId124"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возможность получения заявителем информации о ходе предоставления государственной услуги в электронной форме, в том числе через личный кабинет на Едином портале государственных и муниципальных услуг (функций) и портале Воронежской области.</w:t>
      </w:r>
    </w:p>
    <w:p>
      <w:pPr>
        <w:pStyle w:val="0"/>
        <w:jc w:val="both"/>
      </w:pPr>
      <w:r>
        <w:rPr>
          <w:sz w:val="20"/>
        </w:rPr>
        <w:t xml:space="preserve">(в ред. </w:t>
      </w:r>
      <w:hyperlink w:history="0" r:id="rId12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2.14.2. Основными показателями качества государственной услуги являются:</w:t>
      </w:r>
    </w:p>
    <w:p>
      <w:pPr>
        <w:pStyle w:val="0"/>
        <w:spacing w:before="200" w:line-rule="auto"/>
        <w:ind w:firstLine="540"/>
        <w:jc w:val="both"/>
      </w:pPr>
      <w:r>
        <w:rPr>
          <w:sz w:val="20"/>
        </w:rPr>
        <w:t xml:space="preserve">- полнота предоставления государственной услуги в соответствии с требованиями настоящего Административного регламента;</w:t>
      </w:r>
    </w:p>
    <w:p>
      <w:pPr>
        <w:pStyle w:val="0"/>
        <w:spacing w:before="200" w:line-rule="auto"/>
        <w:ind w:firstLine="540"/>
        <w:jc w:val="both"/>
      </w:pPr>
      <w:r>
        <w:rPr>
          <w:sz w:val="20"/>
        </w:rPr>
        <w:t xml:space="preserve">- соблюдение сроков предоставления государственной услуги;</w:t>
      </w:r>
    </w:p>
    <w:p>
      <w:pPr>
        <w:pStyle w:val="0"/>
        <w:spacing w:before="200" w:line-rule="auto"/>
        <w:ind w:firstLine="540"/>
        <w:jc w:val="both"/>
      </w:pPr>
      <w:r>
        <w:rPr>
          <w:sz w:val="20"/>
        </w:rPr>
        <w:t xml:space="preserve">- количество обоснованных жалоб, поступивших в Министерство, в части предоставления государственной услуги;</w:t>
      </w:r>
    </w:p>
    <w:p>
      <w:pPr>
        <w:pStyle w:val="0"/>
        <w:jc w:val="both"/>
      </w:pPr>
      <w:r>
        <w:rPr>
          <w:sz w:val="20"/>
        </w:rPr>
        <w:t xml:space="preserve">(в ред. </w:t>
      </w:r>
      <w:hyperlink w:history="0" r:id="rId12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jc w:val="both"/>
      </w:pPr>
      <w:r>
        <w:rPr>
          <w:sz w:val="20"/>
        </w:rPr>
      </w:r>
    </w:p>
    <w:p>
      <w:pPr>
        <w:pStyle w:val="2"/>
        <w:outlineLvl w:val="2"/>
        <w:jc w:val="center"/>
      </w:pPr>
      <w:r>
        <w:rPr>
          <w:sz w:val="20"/>
        </w:rPr>
        <w:t xml:space="preserve">2.15. Иные требования к предоставлению</w:t>
      </w:r>
    </w:p>
    <w:p>
      <w:pPr>
        <w:pStyle w:val="2"/>
        <w:jc w:val="center"/>
      </w:pPr>
      <w:r>
        <w:rPr>
          <w:sz w:val="20"/>
        </w:rPr>
        <w:t xml:space="preserve">государственной услуги, в том числе учитывающие</w:t>
      </w:r>
    </w:p>
    <w:p>
      <w:pPr>
        <w:pStyle w:val="2"/>
        <w:jc w:val="center"/>
      </w:pPr>
      <w:r>
        <w:rPr>
          <w:sz w:val="20"/>
        </w:rPr>
        <w:t xml:space="preserve">особенности предоставления государственных услуг</w:t>
      </w:r>
    </w:p>
    <w:p>
      <w:pPr>
        <w:pStyle w:val="2"/>
        <w:jc w:val="center"/>
      </w:pPr>
      <w:r>
        <w:rPr>
          <w:sz w:val="20"/>
        </w:rPr>
        <w:t xml:space="preserve">в многофункциональных центрах и особенности</w:t>
      </w:r>
    </w:p>
    <w:p>
      <w:pPr>
        <w:pStyle w:val="2"/>
        <w:jc w:val="center"/>
      </w:pPr>
      <w:r>
        <w:rPr>
          <w:sz w:val="20"/>
        </w:rPr>
        <w:t xml:space="preserve">предоставления государственных услуг</w:t>
      </w:r>
    </w:p>
    <w:p>
      <w:pPr>
        <w:pStyle w:val="2"/>
        <w:jc w:val="center"/>
      </w:pPr>
      <w:r>
        <w:rPr>
          <w:sz w:val="20"/>
        </w:rPr>
        <w:t xml:space="preserve">в электронной форме</w:t>
      </w:r>
    </w:p>
    <w:p>
      <w:pPr>
        <w:pStyle w:val="0"/>
        <w:jc w:val="center"/>
      </w:pPr>
      <w:r>
        <w:rPr>
          <w:sz w:val="20"/>
        </w:rPr>
        <w:t xml:space="preserve">(в ред. </w:t>
      </w:r>
      <w:hyperlink w:history="0" r:id="rId127"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19.10.2022 N 2647)</w:t>
      </w:r>
    </w:p>
    <w:p>
      <w:pPr>
        <w:pStyle w:val="0"/>
        <w:jc w:val="both"/>
      </w:pPr>
      <w:r>
        <w:rPr>
          <w:sz w:val="20"/>
        </w:rPr>
      </w:r>
    </w:p>
    <w:p>
      <w:pPr>
        <w:pStyle w:val="0"/>
        <w:ind w:firstLine="540"/>
        <w:jc w:val="both"/>
      </w:pPr>
      <w:r>
        <w:rPr>
          <w:sz w:val="20"/>
        </w:rPr>
        <w:t xml:space="preserve">2.15.1.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 имущественных и земельных отношений Воронежской области.</w:t>
      </w:r>
    </w:p>
    <w:p>
      <w:pPr>
        <w:pStyle w:val="0"/>
        <w:jc w:val="both"/>
      </w:pPr>
      <w:r>
        <w:rPr>
          <w:sz w:val="20"/>
        </w:rPr>
        <w:t xml:space="preserve">(в ред. </w:t>
      </w:r>
      <w:hyperlink w:history="0" r:id="rId12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Прием заявителей специалистами МФЦ осуществляется в соответствии с графиком (режимом) работы МФЦ.</w:t>
      </w:r>
    </w:p>
    <w:p>
      <w:pPr>
        <w:pStyle w:val="0"/>
        <w:spacing w:before="200" w:line-rule="auto"/>
        <w:ind w:firstLine="540"/>
        <w:jc w:val="both"/>
      </w:pPr>
      <w:r>
        <w:rPr>
          <w:sz w:val="20"/>
        </w:rPr>
        <w:t xml:space="preserve">При предоставлении государственной услуги МФЦ осуществляет:</w:t>
      </w:r>
    </w:p>
    <w:p>
      <w:pPr>
        <w:pStyle w:val="0"/>
        <w:spacing w:before="200" w:line-rule="auto"/>
        <w:ind w:firstLine="540"/>
        <w:jc w:val="both"/>
      </w:pPr>
      <w:r>
        <w:rPr>
          <w:sz w:val="20"/>
        </w:rPr>
        <w:t xml:space="preserve">- взаимодействие с Министерством, иными органами и организациями, предоставляющими (участвующими в предоставлении) государственной услуги в рамках заключенных соглашений о взаимодействии;</w:t>
      </w:r>
    </w:p>
    <w:p>
      <w:pPr>
        <w:pStyle w:val="0"/>
        <w:jc w:val="both"/>
      </w:pPr>
      <w:r>
        <w:rPr>
          <w:sz w:val="20"/>
        </w:rPr>
        <w:t xml:space="preserve">(в ред. </w:t>
      </w:r>
      <w:hyperlink w:history="0" r:id="rId12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информирование организаций по вопросам предоставления государственной услуги;</w:t>
      </w:r>
    </w:p>
    <w:p>
      <w:pPr>
        <w:pStyle w:val="0"/>
        <w:spacing w:before="200" w:line-rule="auto"/>
        <w:ind w:firstLine="540"/>
        <w:jc w:val="both"/>
      </w:pPr>
      <w:r>
        <w:rPr>
          <w:sz w:val="20"/>
        </w:rPr>
        <w:t xml:space="preserve">-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В МФЦ обеспечивается соблюдение </w:t>
      </w:r>
      <w:hyperlink w:history="0" r:id="rId130"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стандарта</w:t>
        </w:r>
      </w:hyperlink>
      <w:r>
        <w:rPr>
          <w:sz w:val="20"/>
        </w:rPr>
        <w:t xml:space="preserve"> обслуживания заявителей в соответствии с постановлением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(абзац введен </w:t>
      </w:r>
      <w:hyperlink w:history="0" r:id="rId13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 в ред. </w:t>
      </w:r>
      <w:hyperlink w:history="0" r:id="rId132"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w:t>
      </w:r>
    </w:p>
    <w:p>
      <w:pPr>
        <w:pStyle w:val="0"/>
        <w:spacing w:before="200" w:line-rule="auto"/>
        <w:ind w:firstLine="540"/>
        <w:jc w:val="both"/>
      </w:pPr>
      <w:r>
        <w:rPr>
          <w:sz w:val="20"/>
        </w:rPr>
        <w:t xml:space="preserve">2.15.2. 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Единого портала государственных и муниципальных услуг (функций) либо портала Воронежской области.</w:t>
      </w:r>
    </w:p>
    <w:p>
      <w:pPr>
        <w:pStyle w:val="0"/>
        <w:jc w:val="both"/>
      </w:pPr>
      <w:r>
        <w:rPr>
          <w:sz w:val="20"/>
        </w:rPr>
        <w:t xml:space="preserve">(в ред. </w:t>
      </w:r>
      <w:hyperlink w:history="0" r:id="rId133"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 В МФЦ</w:t>
      </w:r>
    </w:p>
    <w:p>
      <w:pPr>
        <w:pStyle w:val="0"/>
        <w:jc w:val="center"/>
      </w:pPr>
      <w:r>
        <w:rPr>
          <w:sz w:val="20"/>
        </w:rPr>
        <w:t xml:space="preserve">(в ред. </w:t>
      </w:r>
      <w:hyperlink w:history="0" r:id="rId134"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29.01.2021 N 191)</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2"/>
        <w:jc w:val="center"/>
      </w:pPr>
      <w:r>
        <w:rPr>
          <w:sz w:val="20"/>
        </w:rPr>
        <w:t xml:space="preserve">при предоставлении государственной услуги</w:t>
      </w:r>
    </w:p>
    <w:p>
      <w:pPr>
        <w:pStyle w:val="0"/>
        <w:jc w:val="both"/>
      </w:pPr>
      <w:r>
        <w:rPr>
          <w:sz w:val="20"/>
        </w:rPr>
      </w:r>
    </w:p>
    <w:p>
      <w:pPr>
        <w:pStyle w:val="0"/>
        <w:ind w:firstLine="540"/>
        <w:jc w:val="both"/>
      </w:pPr>
      <w:r>
        <w:rPr>
          <w:sz w:val="20"/>
        </w:rPr>
        <w:t xml:space="preserve">3.1.1. Предоставление государственной услуги при обращении в МФЦ с приложением соответствующей подготовленной схемы расположения земельного участка или земельных участков на кадастровом плане территории включает в себя следующие административные процедуры:</w:t>
      </w:r>
    </w:p>
    <w:p>
      <w:pPr>
        <w:pStyle w:val="0"/>
        <w:jc w:val="both"/>
      </w:pPr>
      <w:r>
        <w:rPr>
          <w:sz w:val="20"/>
        </w:rPr>
        <w:t xml:space="preserve">(в ред. </w:t>
      </w:r>
      <w:hyperlink w:history="0" r:id="rId13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прием заявления с комплектом документов, необходимых для предоставления государственной услуги МФЦ, передача пакета документов в Министерство, их регистрация должностным лицом отдела контроля, документационного обеспечения и организации работы с обращениями граждан с использованием автоматизированной системы документационного обеспечения управления (далее - АС ДОУ), передача министру или заместителю министра, курирующему вопросы утверждения схем расположения земельных участков на кадастровом плане территории, определение ответственного исполнителя;</w:t>
      </w:r>
    </w:p>
    <w:p>
      <w:pPr>
        <w:pStyle w:val="0"/>
        <w:jc w:val="both"/>
      </w:pPr>
      <w:r>
        <w:rPr>
          <w:sz w:val="20"/>
        </w:rPr>
        <w:t xml:space="preserve">(в ред. </w:t>
      </w:r>
      <w:hyperlink w:history="0" r:id="rId136"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13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проверка специалистом отдела и предварительное рассмотрение заявления и прилагаемых к нему документов, необходимых для утверждения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принятие решения об утверждении схемы расположения земельного участка или земельных участков либо об отказе в утверждении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 выдача (направление) результата предоставления государственной услуги.</w:t>
      </w:r>
    </w:p>
    <w:p>
      <w:pPr>
        <w:pStyle w:val="0"/>
        <w:spacing w:before="200" w:line-rule="auto"/>
        <w:ind w:firstLine="540"/>
        <w:jc w:val="both"/>
      </w:pPr>
      <w:r>
        <w:rPr>
          <w:sz w:val="20"/>
        </w:rPr>
        <w:t xml:space="preserve">3.1.2. Предоставление государственной услуги при обращении в МФЦ без приложения схемы расположения земельного участка или земельных участков на кадастровом плане территории включает в себя следующие административные процедуры:</w:t>
      </w:r>
    </w:p>
    <w:p>
      <w:pPr>
        <w:pStyle w:val="0"/>
        <w:jc w:val="both"/>
      </w:pPr>
      <w:r>
        <w:rPr>
          <w:sz w:val="20"/>
        </w:rPr>
        <w:t xml:space="preserve">(в ред. </w:t>
      </w:r>
      <w:hyperlink w:history="0" r:id="rId13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прием заявления с комплектом документов, необходимых для предоставления государственной услуги МФЦ, передача пакета документов в Министерство, их регистрация должностным лицом отдела контроля, документационного обеспечения и организации работы с обращениями граждан с использованием автоматизированной системы документационного обеспечения управления (далее - АС ДОУ), передача министру или заместителю министра, курирующему вопросы утверждения схем расположения земельных участков на кадастровом плане территории, определение ответственного исполнителя;</w:t>
      </w:r>
    </w:p>
    <w:p>
      <w:pPr>
        <w:pStyle w:val="0"/>
        <w:jc w:val="both"/>
      </w:pPr>
      <w:r>
        <w:rPr>
          <w:sz w:val="20"/>
        </w:rPr>
        <w:t xml:space="preserve">(в ред. </w:t>
      </w:r>
      <w:hyperlink w:history="0" r:id="rId139"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14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проверка специалистом отдела полноты и правильности оформления комплекта документов, необходимого для предоставления государственной услуги;</w:t>
      </w:r>
    </w:p>
    <w:p>
      <w:pPr>
        <w:pStyle w:val="0"/>
        <w:spacing w:before="200" w:line-rule="auto"/>
        <w:ind w:firstLine="540"/>
        <w:jc w:val="both"/>
      </w:pPr>
      <w:r>
        <w:rPr>
          <w:sz w:val="20"/>
        </w:rPr>
        <w:t xml:space="preserve">- обращение в областное государственное бюджетное учреждение Воронежской области "Управление природных ресурсов" об изготовлении плана границ испрашиваемого земельного участка;</w:t>
      </w:r>
    </w:p>
    <w:p>
      <w:pPr>
        <w:pStyle w:val="0"/>
        <w:spacing w:before="200" w:line-rule="auto"/>
        <w:ind w:firstLine="540"/>
        <w:jc w:val="both"/>
      </w:pPr>
      <w:r>
        <w:rPr>
          <w:sz w:val="20"/>
        </w:rPr>
        <w:t xml:space="preserve">-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принятие решения об утверждении схемы расположения земельного участка или земельных участков либо об отказе в утверждении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 выдача (направление) результата предоставления государственной услуги.</w:t>
      </w:r>
    </w:p>
    <w:p>
      <w:pPr>
        <w:pStyle w:val="0"/>
        <w:spacing w:before="200" w:line-rule="auto"/>
        <w:ind w:firstLine="540"/>
        <w:jc w:val="both"/>
      </w:pPr>
      <w:r>
        <w:rPr>
          <w:sz w:val="20"/>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w:history="0" r:id="rId141"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27.07.2006 N 149-ФЗ "Об информации, информационных технологиях и о защите информации".</w:t>
      </w:r>
    </w:p>
    <w:p>
      <w:pPr>
        <w:pStyle w:val="0"/>
        <w:jc w:val="both"/>
      </w:pPr>
      <w:r>
        <w:rPr>
          <w:sz w:val="20"/>
        </w:rPr>
        <w:t xml:space="preserve">(абзац введен </w:t>
      </w:r>
      <w:hyperlink w:history="0" r:id="rId142"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19.10.2022 N 2647)</w:t>
      </w:r>
    </w:p>
    <w:p>
      <w:pPr>
        <w:pStyle w:val="0"/>
        <w:spacing w:before="200" w:line-rule="auto"/>
        <w:ind w:firstLine="540"/>
        <w:jc w:val="both"/>
      </w:pPr>
      <w:r>
        <w:rPr>
          <w:sz w:val="20"/>
        </w:rPr>
        <w:t xml:space="preserve">При предоставлении государственной услуги в электронной форме идентификация и аутентификация могут осуществляться посредством:</w:t>
      </w:r>
    </w:p>
    <w:p>
      <w:pPr>
        <w:pStyle w:val="0"/>
        <w:jc w:val="both"/>
      </w:pPr>
      <w:r>
        <w:rPr>
          <w:sz w:val="20"/>
        </w:rPr>
        <w:t xml:space="preserve">(абзац введен </w:t>
      </w:r>
      <w:hyperlink w:history="0" r:id="rId143"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19.10.2022 N 2647)</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jc w:val="both"/>
      </w:pPr>
      <w:r>
        <w:rPr>
          <w:sz w:val="20"/>
        </w:rPr>
        <w:t xml:space="preserve">(пп. 1 введен </w:t>
      </w:r>
      <w:hyperlink w:history="0" r:id="rId144"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19.10.2022 N 2647)</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(пп. 2 введен </w:t>
      </w:r>
      <w:hyperlink w:history="0" r:id="rId145" w:tooltip="Приказ Департамента имущественных и земельных отношений Воронежской обл. от 19.10.2022 N 2647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19.10.2022 N 2647)</w:t>
      </w:r>
    </w:p>
    <w:p>
      <w:pPr>
        <w:pStyle w:val="0"/>
        <w:spacing w:before="200" w:line-rule="auto"/>
        <w:ind w:firstLine="540"/>
        <w:jc w:val="both"/>
      </w:pPr>
      <w:r>
        <w:rPr>
          <w:sz w:val="20"/>
        </w:rPr>
        <w:t xml:space="preserve">3.1.3. Утратил силу. - </w:t>
      </w:r>
      <w:hyperlink w:history="0" r:id="rId146"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29.01.2021 N 191.</w:t>
      </w:r>
    </w:p>
    <w:p>
      <w:pPr>
        <w:pStyle w:val="0"/>
        <w:jc w:val="both"/>
      </w:pPr>
      <w:r>
        <w:rPr>
          <w:sz w:val="20"/>
        </w:rPr>
      </w:r>
    </w:p>
    <w:p>
      <w:pPr>
        <w:pStyle w:val="2"/>
        <w:outlineLvl w:val="2"/>
        <w:jc w:val="center"/>
      </w:pPr>
      <w:r>
        <w:rPr>
          <w:sz w:val="20"/>
        </w:rPr>
        <w:t xml:space="preserve">3.2. Прием заявления с комплектом документов, необходимых</w:t>
      </w:r>
    </w:p>
    <w:p>
      <w:pPr>
        <w:pStyle w:val="2"/>
        <w:jc w:val="center"/>
      </w:pPr>
      <w:r>
        <w:rPr>
          <w:sz w:val="20"/>
        </w:rPr>
        <w:t xml:space="preserve">для предоставления государственной услуги</w:t>
      </w:r>
    </w:p>
    <w:p>
      <w:pPr>
        <w:pStyle w:val="2"/>
        <w:jc w:val="center"/>
      </w:pPr>
      <w:r>
        <w:rPr>
          <w:sz w:val="20"/>
        </w:rPr>
        <w:t xml:space="preserve">МФЦ, их регистрация должностным лицом отдела контроля,</w:t>
      </w:r>
    </w:p>
    <w:p>
      <w:pPr>
        <w:pStyle w:val="2"/>
        <w:jc w:val="center"/>
      </w:pPr>
      <w:r>
        <w:rPr>
          <w:sz w:val="20"/>
        </w:rPr>
        <w:t xml:space="preserve">документационного обеспечения и организации работы</w:t>
      </w:r>
    </w:p>
    <w:p>
      <w:pPr>
        <w:pStyle w:val="2"/>
        <w:jc w:val="center"/>
      </w:pPr>
      <w:r>
        <w:rPr>
          <w:sz w:val="20"/>
        </w:rPr>
        <w:t xml:space="preserve">с обращениями граждан с использованием автоматизированной</w:t>
      </w:r>
    </w:p>
    <w:p>
      <w:pPr>
        <w:pStyle w:val="2"/>
        <w:jc w:val="center"/>
      </w:pPr>
      <w:r>
        <w:rPr>
          <w:sz w:val="20"/>
        </w:rPr>
        <w:t xml:space="preserve">системы документационного обеспечения управления</w:t>
      </w:r>
    </w:p>
    <w:p>
      <w:pPr>
        <w:pStyle w:val="2"/>
        <w:jc w:val="center"/>
      </w:pPr>
      <w:r>
        <w:rPr>
          <w:sz w:val="20"/>
        </w:rPr>
        <w:t xml:space="preserve">(далее - АС ДОУ), передача министру</w:t>
      </w:r>
    </w:p>
    <w:p>
      <w:pPr>
        <w:pStyle w:val="2"/>
        <w:jc w:val="center"/>
      </w:pPr>
      <w:r>
        <w:rPr>
          <w:sz w:val="20"/>
        </w:rPr>
        <w:t xml:space="preserve">или заместителю министра, курирующему</w:t>
      </w:r>
    </w:p>
    <w:p>
      <w:pPr>
        <w:pStyle w:val="2"/>
        <w:jc w:val="center"/>
      </w:pPr>
      <w:r>
        <w:rPr>
          <w:sz w:val="20"/>
        </w:rPr>
        <w:t xml:space="preserve">вопросы утверждения схем расположения земельных участков</w:t>
      </w:r>
    </w:p>
    <w:p>
      <w:pPr>
        <w:pStyle w:val="2"/>
        <w:jc w:val="center"/>
      </w:pPr>
      <w:r>
        <w:rPr>
          <w:sz w:val="20"/>
        </w:rPr>
        <w:t xml:space="preserve">на кадастровом плане территории, определение</w:t>
      </w:r>
    </w:p>
    <w:p>
      <w:pPr>
        <w:pStyle w:val="2"/>
        <w:jc w:val="center"/>
      </w:pPr>
      <w:r>
        <w:rPr>
          <w:sz w:val="20"/>
        </w:rPr>
        <w:t xml:space="preserve">ответственного исполнителя</w:t>
      </w:r>
    </w:p>
    <w:p>
      <w:pPr>
        <w:pStyle w:val="0"/>
        <w:jc w:val="center"/>
      </w:pPr>
      <w:r>
        <w:rPr>
          <w:sz w:val="20"/>
        </w:rPr>
        <w:t xml:space="preserve">(в ред. </w:t>
      </w:r>
      <w:hyperlink w:history="0" r:id="rId147"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29.01.2021 N 191,</w:t>
      </w:r>
    </w:p>
    <w:p>
      <w:pPr>
        <w:pStyle w:val="0"/>
        <w:jc w:val="center"/>
      </w:pPr>
      <w:hyperlink w:history="0" r:id="rId14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p>
      <w:pPr>
        <w:pStyle w:val="0"/>
        <w:ind w:firstLine="540"/>
        <w:jc w:val="both"/>
      </w:pPr>
      <w:r>
        <w:rPr>
          <w:sz w:val="20"/>
        </w:rPr>
        <w:t xml:space="preserve">3.2.1. Юридическим фактом для начала административного действия является обращение заявителя или уполномоченного представителя в МФЦ с заявлением и комплектом документов, необходимых для принятия решения об утверждении схемы земельного участка или земельных участков на кадастровом плане территории, либо поступление в адрес Министерства заявления с комплектом документов, необходимых для принятия решения, в виде почтового отправления с описью вложения или в формате электронных документов, в том числе с использованием Единого портала государственных и муниципальных услуг (функций), портала Воронежской области.</w:t>
      </w:r>
    </w:p>
    <w:p>
      <w:pPr>
        <w:pStyle w:val="0"/>
        <w:jc w:val="both"/>
      </w:pPr>
      <w:r>
        <w:rPr>
          <w:sz w:val="20"/>
        </w:rPr>
        <w:t xml:space="preserve">(в ред. </w:t>
      </w:r>
      <w:hyperlink w:history="0" r:id="rId149"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15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3.2.2. Поступившее в Министерство заявление с комплектом документов в течение 1 календарного дня регистрируется должностным лицом отдела контроля, документационного обеспечения и организации работы с обращениями граждан с указанием регистрационного номера и даты подачи документов.</w:t>
      </w:r>
    </w:p>
    <w:p>
      <w:pPr>
        <w:pStyle w:val="0"/>
        <w:jc w:val="both"/>
      </w:pPr>
      <w:r>
        <w:rPr>
          <w:sz w:val="20"/>
        </w:rPr>
        <w:t xml:space="preserve">(в ред. </w:t>
      </w:r>
      <w:hyperlink w:history="0" r:id="rId15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15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В течение 1 календарного дня заявление с комплектом документов передается на рассмотрение министру или заместителю министра, курирующему вопросы утверждения схем расположения земельных участков на кадастровом плане территории.</w:t>
      </w:r>
    </w:p>
    <w:p>
      <w:pPr>
        <w:pStyle w:val="0"/>
        <w:jc w:val="both"/>
      </w:pPr>
      <w:r>
        <w:rPr>
          <w:sz w:val="20"/>
        </w:rPr>
        <w:t xml:space="preserve">(в ред. </w:t>
      </w:r>
      <w:hyperlink w:history="0" r:id="rId15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Заявления и документы для предоставления государственной услуги, поданные в МФЦ, передаются в Министерство в день их подачи заявителем, если документы для предоставления государственной услуги поданы после 16.00, то они передаются в Министерство на следующий день.</w:t>
      </w:r>
    </w:p>
    <w:p>
      <w:pPr>
        <w:pStyle w:val="0"/>
        <w:jc w:val="both"/>
      </w:pPr>
      <w:r>
        <w:rPr>
          <w:sz w:val="20"/>
        </w:rPr>
        <w:t xml:space="preserve">(в ред. </w:t>
      </w:r>
      <w:hyperlink w:history="0" r:id="rId154"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3.2.3. Министр или уполномоченный им заместитель министра, курирующий вопросы утверждения схем расположения земельных участков на кадастровом плане территории, рассматривает принятое канцелярией заявление и в срок не более 2 календарных дней передает для дальнейшей работы в соответствующий отдел Министерства.</w:t>
      </w:r>
    </w:p>
    <w:p>
      <w:pPr>
        <w:pStyle w:val="0"/>
        <w:jc w:val="both"/>
      </w:pPr>
      <w:r>
        <w:rPr>
          <w:sz w:val="20"/>
        </w:rPr>
        <w:t xml:space="preserve">(в ред. </w:t>
      </w:r>
      <w:hyperlink w:history="0" r:id="rId15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3.2.4. Результатом административного действия является поступление в соответствующий отдел Министерства зарегистрированного заявления с пакетом прилагаемых документов.</w:t>
      </w:r>
    </w:p>
    <w:p>
      <w:pPr>
        <w:pStyle w:val="0"/>
        <w:jc w:val="both"/>
      </w:pPr>
      <w:r>
        <w:rPr>
          <w:sz w:val="20"/>
        </w:rPr>
        <w:t xml:space="preserve">(в ред. </w:t>
      </w:r>
      <w:hyperlink w:history="0" r:id="rId15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bookmarkStart w:id="443" w:name="P443"/>
    <w:bookmarkEnd w:id="443"/>
    <w:p>
      <w:pPr>
        <w:pStyle w:val="2"/>
        <w:outlineLvl w:val="2"/>
        <w:jc w:val="center"/>
      </w:pPr>
      <w:r>
        <w:rPr>
          <w:sz w:val="20"/>
        </w:rPr>
        <w:t xml:space="preserve">3.3. Проверка специалистом отдела и предварительное</w:t>
      </w:r>
    </w:p>
    <w:p>
      <w:pPr>
        <w:pStyle w:val="2"/>
        <w:jc w:val="center"/>
      </w:pPr>
      <w:r>
        <w:rPr>
          <w:sz w:val="20"/>
        </w:rPr>
        <w:t xml:space="preserve">рассмотрение заявления и прилагаемых к нему документов,</w:t>
      </w:r>
    </w:p>
    <w:p>
      <w:pPr>
        <w:pStyle w:val="2"/>
        <w:jc w:val="center"/>
      </w:pPr>
      <w:r>
        <w:rPr>
          <w:sz w:val="20"/>
        </w:rPr>
        <w:t xml:space="preserve">необходимых для утверждения схемы расположения земельного</w:t>
      </w:r>
    </w:p>
    <w:p>
      <w:pPr>
        <w:pStyle w:val="2"/>
        <w:jc w:val="center"/>
      </w:pPr>
      <w:r>
        <w:rPr>
          <w:sz w:val="20"/>
        </w:rPr>
        <w:t xml:space="preserve">участка или земельных участков на кадастровом плане</w:t>
      </w:r>
    </w:p>
    <w:p>
      <w:pPr>
        <w:pStyle w:val="2"/>
        <w:jc w:val="center"/>
      </w:pPr>
      <w:r>
        <w:rPr>
          <w:sz w:val="20"/>
        </w:rPr>
        <w:t xml:space="preserve">территории</w:t>
      </w:r>
    </w:p>
    <w:p>
      <w:pPr>
        <w:pStyle w:val="0"/>
        <w:jc w:val="both"/>
      </w:pPr>
      <w:r>
        <w:rPr>
          <w:sz w:val="20"/>
        </w:rPr>
      </w:r>
    </w:p>
    <w:p>
      <w:pPr>
        <w:pStyle w:val="0"/>
        <w:ind w:firstLine="540"/>
        <w:jc w:val="both"/>
      </w:pPr>
      <w:r>
        <w:rPr>
          <w:sz w:val="20"/>
        </w:rPr>
        <w:t xml:space="preserve">3.3.1. Юридическим фактом для начала административного действия является поступление в соответствующий отдел заявления о предоставлении государственной услуги.</w:t>
      </w:r>
    </w:p>
    <w:p>
      <w:pPr>
        <w:pStyle w:val="0"/>
        <w:spacing w:before="200" w:line-rule="auto"/>
        <w:ind w:firstLine="540"/>
        <w:jc w:val="both"/>
      </w:pPr>
      <w:r>
        <w:rPr>
          <w:sz w:val="20"/>
        </w:rPr>
        <w:t xml:space="preserve">3.3.2. Начальник отдела определяет специалиста, ответственного за предоставление государственного услуги (далее - Специалист).</w:t>
      </w:r>
    </w:p>
    <w:p>
      <w:pPr>
        <w:pStyle w:val="0"/>
        <w:spacing w:before="200" w:line-rule="auto"/>
        <w:ind w:firstLine="540"/>
        <w:jc w:val="both"/>
      </w:pPr>
      <w:r>
        <w:rPr>
          <w:sz w:val="20"/>
        </w:rPr>
        <w:t xml:space="preserve">3.3.3.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государственной услуги, а также проверяет наличие предусмотренных законом оснований для утверждения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Максимальный срок выполнения действия составляет 30 минут.</w:t>
      </w:r>
    </w:p>
    <w:p>
      <w:pPr>
        <w:pStyle w:val="0"/>
        <w:spacing w:before="200" w:line-rule="auto"/>
        <w:ind w:firstLine="540"/>
        <w:jc w:val="both"/>
      </w:pPr>
      <w:r>
        <w:rPr>
          <w:sz w:val="20"/>
        </w:rPr>
        <w:t xml:space="preserve">Специалист удостоверяется, что:</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фамилии, имена и отчества физических лиц, адреса их мест жительства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календарного дня.</w:t>
      </w:r>
    </w:p>
    <w:p>
      <w:pPr>
        <w:pStyle w:val="0"/>
        <w:spacing w:before="200" w:line-rule="auto"/>
        <w:ind w:firstLine="540"/>
        <w:jc w:val="both"/>
      </w:pPr>
      <w:r>
        <w:rPr>
          <w:sz w:val="20"/>
        </w:rPr>
        <w:t xml:space="preserve">3.3.4.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3.3.5. В случае наличия полного комплекта документов, предусмотренных </w:t>
      </w:r>
      <w:hyperlink w:history="0" w:anchor="P235" w:tooltip="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подпунктом 2.6.2</w:t>
        </w:r>
      </w:hyperlink>
      <w:r>
        <w:rPr>
          <w:sz w:val="20"/>
        </w:rPr>
        <w:t xml:space="preserve"> административного регламента, специалист переходит к осуществлению административной процедуры по принятию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3.3.6. Максимальный срок выполнения административной процедуры по проверке специалистом и предварительному рассмотрению заявления и прилагаемых к нему документов, необходимых для предоставления государственной услуги, не может превышать 3 календарных дня с даты поступления заявления и прилагаемых к нему документов к специалисту Министерства, ответственному за предоставление государственной услуги.</w:t>
      </w:r>
    </w:p>
    <w:p>
      <w:pPr>
        <w:pStyle w:val="0"/>
        <w:jc w:val="both"/>
      </w:pPr>
      <w:r>
        <w:rPr>
          <w:sz w:val="20"/>
        </w:rPr>
        <w:t xml:space="preserve">(в ред. </w:t>
      </w:r>
      <w:hyperlink w:history="0" r:id="rId15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При необходимости к проверке привлекаются специалисты других отделов.</w:t>
      </w:r>
    </w:p>
    <w:p>
      <w:pPr>
        <w:pStyle w:val="0"/>
        <w:spacing w:before="200" w:line-rule="auto"/>
        <w:ind w:firstLine="540"/>
        <w:jc w:val="both"/>
      </w:pPr>
      <w:r>
        <w:rPr>
          <w:sz w:val="20"/>
        </w:rPr>
        <w:t xml:space="preserve">3.3.7. Результатом административного действия является:</w:t>
      </w:r>
    </w:p>
    <w:p>
      <w:pPr>
        <w:pStyle w:val="0"/>
        <w:spacing w:before="200" w:line-rule="auto"/>
        <w:ind w:firstLine="540"/>
        <w:jc w:val="both"/>
      </w:pPr>
      <w:r>
        <w:rPr>
          <w:sz w:val="20"/>
        </w:rPr>
        <w:t xml:space="preserve">- формирование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для направления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отказе в предоставлении государственной услуги, либо решения об утверждении схемы расположения земельного участка или земельных участков на кадастровом плане территории.</w:t>
      </w:r>
    </w:p>
    <w:p>
      <w:pPr>
        <w:pStyle w:val="0"/>
        <w:jc w:val="both"/>
      </w:pPr>
      <w:r>
        <w:rPr>
          <w:sz w:val="20"/>
        </w:rPr>
      </w:r>
    </w:p>
    <w:p>
      <w:pPr>
        <w:pStyle w:val="2"/>
        <w:outlineLvl w:val="2"/>
        <w:jc w:val="center"/>
      </w:pPr>
      <w:r>
        <w:rPr>
          <w:sz w:val="20"/>
        </w:rPr>
        <w:t xml:space="preserve">3.4. Обращение в областное государственное бюджетное</w:t>
      </w:r>
    </w:p>
    <w:p>
      <w:pPr>
        <w:pStyle w:val="2"/>
        <w:jc w:val="center"/>
      </w:pPr>
      <w:r>
        <w:rPr>
          <w:sz w:val="20"/>
        </w:rPr>
        <w:t xml:space="preserve">учреждение Воронежской области "Управление природных</w:t>
      </w:r>
    </w:p>
    <w:p>
      <w:pPr>
        <w:pStyle w:val="2"/>
        <w:jc w:val="center"/>
      </w:pPr>
      <w:r>
        <w:rPr>
          <w:sz w:val="20"/>
        </w:rPr>
        <w:t xml:space="preserve">ресурсов" об изготовлении плана границ испрашиваемого</w:t>
      </w:r>
    </w:p>
    <w:p>
      <w:pPr>
        <w:pStyle w:val="2"/>
        <w:jc w:val="center"/>
      </w:pPr>
      <w:r>
        <w:rPr>
          <w:sz w:val="20"/>
        </w:rPr>
        <w:t xml:space="preserve">земельного участка (при обращении без приложения схемы</w:t>
      </w:r>
    </w:p>
    <w:p>
      <w:pPr>
        <w:pStyle w:val="2"/>
        <w:jc w:val="center"/>
      </w:pPr>
      <w:r>
        <w:rPr>
          <w:sz w:val="20"/>
        </w:rPr>
        <w:t xml:space="preserve">расположения земельного участка на кадастровом</w:t>
      </w:r>
    </w:p>
    <w:p>
      <w:pPr>
        <w:pStyle w:val="2"/>
        <w:jc w:val="center"/>
      </w:pPr>
      <w:r>
        <w:rPr>
          <w:sz w:val="20"/>
        </w:rPr>
        <w:t xml:space="preserve">плане территории)</w:t>
      </w:r>
    </w:p>
    <w:p>
      <w:pPr>
        <w:pStyle w:val="0"/>
        <w:jc w:val="both"/>
      </w:pPr>
      <w:r>
        <w:rPr>
          <w:sz w:val="20"/>
        </w:rPr>
      </w:r>
    </w:p>
    <w:p>
      <w:pPr>
        <w:pStyle w:val="0"/>
        <w:ind w:firstLine="540"/>
        <w:jc w:val="both"/>
      </w:pPr>
      <w:r>
        <w:rPr>
          <w:sz w:val="20"/>
        </w:rPr>
        <w:t xml:space="preserve">3.4.1. Основанием для начала исполнения административной процедуры является получение Специалистом отдела заявления с пакетом документов без приложения схемы расположения земельного участка на кадастровом плане территории.</w:t>
      </w:r>
    </w:p>
    <w:p>
      <w:pPr>
        <w:pStyle w:val="0"/>
        <w:spacing w:before="200" w:line-rule="auto"/>
        <w:ind w:firstLine="540"/>
        <w:jc w:val="both"/>
      </w:pPr>
      <w:r>
        <w:rPr>
          <w:sz w:val="20"/>
        </w:rPr>
        <w:t xml:space="preserve">3.4.2. При обращении гражданина, юридического лица, либо их уполномоченных представителей с заявлением об изготовлении и утверждении схемы расположения земельного участка, занимаемого принадлежащим заявителю на праве собственности зданием, строением, сооружением, без приложения подготовленной схемы Специалист отдела в срок, не превышающий 3 календарных дня с момента поступления заявления направляет в областное государственное бюджетное учреждение Воронежской области "Управление природных ресурсов" (далее - Учреждение) запрос об изготовлении плана границ испрашиваемого земельного участка.</w:t>
      </w:r>
    </w:p>
    <w:p>
      <w:pPr>
        <w:pStyle w:val="0"/>
        <w:spacing w:before="200" w:line-rule="auto"/>
        <w:ind w:firstLine="540"/>
        <w:jc w:val="both"/>
      </w:pPr>
      <w:r>
        <w:rPr>
          <w:sz w:val="20"/>
        </w:rPr>
        <w:t xml:space="preserve">Учреждение осуществляет изготовление схем расположения земельных участков на основании государственного заказа.</w:t>
      </w:r>
    </w:p>
    <w:p>
      <w:pPr>
        <w:pStyle w:val="0"/>
        <w:spacing w:before="200" w:line-rule="auto"/>
        <w:ind w:firstLine="540"/>
        <w:jc w:val="both"/>
      </w:pPr>
      <w:r>
        <w:rPr>
          <w:sz w:val="20"/>
        </w:rPr>
        <w:t xml:space="preserve">После поступления подготовленной схемы расположения земельного участка на кадастровом плане территории Специалист отдела переходит к процедуре утверждения схемы расположения земельного участка на кадастровом плане территории.</w:t>
      </w:r>
    </w:p>
    <w:p>
      <w:pPr>
        <w:pStyle w:val="0"/>
        <w:spacing w:before="200" w:line-rule="auto"/>
        <w:ind w:firstLine="540"/>
        <w:jc w:val="both"/>
      </w:pPr>
      <w:r>
        <w:rPr>
          <w:sz w:val="20"/>
        </w:rPr>
        <w:t xml:space="preserve">3.4.3. При обращении гражданина, юридического лица либо их уполномоченных представителей с заявлением об утверждении схемы расположения земельного участка, свободного от застройки, с приложением подготовленной схемы расположения земельного участка на кадастровом плане территории Специалист осуществляет проверку поступившей схемы расположения земельного участка на кадастровом плане территории требованиям, установленным действующим законодательством.</w:t>
      </w:r>
    </w:p>
    <w:p>
      <w:pPr>
        <w:pStyle w:val="0"/>
        <w:spacing w:before="200" w:line-rule="auto"/>
        <w:ind w:firstLine="540"/>
        <w:jc w:val="both"/>
      </w:pPr>
      <w:r>
        <w:rPr>
          <w:sz w:val="20"/>
        </w:rPr>
        <w:t xml:space="preserve">В случае если представленная схема расположения земельного участка на кадастровом плане территории не соответствует требованиям, установленным действующим законодательством, Специалист отдела переходит к процедуре отказа в утверждении схемы расположения земельного участка на кадастровом плане территории.</w:t>
      </w:r>
    </w:p>
    <w:p>
      <w:pPr>
        <w:pStyle w:val="0"/>
        <w:spacing w:before="200" w:line-rule="auto"/>
        <w:ind w:firstLine="540"/>
        <w:jc w:val="both"/>
      </w:pPr>
      <w:r>
        <w:rPr>
          <w:sz w:val="20"/>
        </w:rPr>
        <w:t xml:space="preserve">В случае если представленная схема расположения земельного участка на кадастровом плане территории соответствует требованиям по форме, формату, установленным действующим законодательством, Специалист отдела в течение 3 календарных дней с момента ее поступления принимает решение о необходимости направления указанной схемы в управление главного архитектора администрации городского округа г. Воронеж (далее - Управление) для получения информации о градостроительной ситуации в отношении формируемого земельного участка.</w:t>
      </w:r>
    </w:p>
    <w:p>
      <w:pPr>
        <w:pStyle w:val="0"/>
        <w:spacing w:before="200" w:line-rule="auto"/>
        <w:ind w:firstLine="540"/>
        <w:jc w:val="both"/>
      </w:pPr>
      <w:r>
        <w:rPr>
          <w:sz w:val="20"/>
        </w:rPr>
        <w:t xml:space="preserve">Управление направляет в Министерство информацию о возможности утверждения схемы расположения земельного участка на кадастровом плане территории.</w:t>
      </w:r>
    </w:p>
    <w:p>
      <w:pPr>
        <w:pStyle w:val="0"/>
        <w:jc w:val="both"/>
      </w:pPr>
      <w:r>
        <w:rPr>
          <w:sz w:val="20"/>
        </w:rPr>
        <w:t xml:space="preserve">(в ред. </w:t>
      </w:r>
      <w:hyperlink w:history="0" r:id="rId15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Специалист отдела рассматривает соответствующую информацию Управления и переходит к процедуре утверждения либо отказа в утверждении схемы расположения земельного участка на кадастровом плане территории.</w:t>
      </w:r>
    </w:p>
    <w:p>
      <w:pPr>
        <w:pStyle w:val="0"/>
        <w:spacing w:before="200" w:line-rule="auto"/>
        <w:ind w:firstLine="540"/>
        <w:jc w:val="both"/>
      </w:pPr>
      <w:r>
        <w:rPr>
          <w:sz w:val="20"/>
        </w:rPr>
        <w:t xml:space="preserve">3.4.4. При обращении гражданина, юридического лица либо их уполномоченных представителей с заявлением об утверждении схемы расположения земельного участка, свободного от застройки, без приложения схемы Специалист отдела в течение 5 календарных дней направляет в Учреждение запрос об изготовлении плана границ испрашиваемого земельного участка.</w:t>
      </w:r>
    </w:p>
    <w:p>
      <w:pPr>
        <w:pStyle w:val="0"/>
        <w:spacing w:before="200" w:line-rule="auto"/>
        <w:ind w:firstLine="540"/>
        <w:jc w:val="both"/>
      </w:pPr>
      <w:r>
        <w:rPr>
          <w:sz w:val="20"/>
        </w:rPr>
        <w:t xml:space="preserve">Полученный план границ земельного участка Специалист отдела в течение 2 календарных дней направляет в Управление для проведения проверки на соответствие его требованиям, указанным в </w:t>
      </w:r>
      <w:hyperlink w:history="0" r:id="rId15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 2 ст.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По результатам произведенной проверки Управление направляет в Министерство информацию о возможности утверждения схемы расположения земельного участка на кадастровом плане территории.</w:t>
      </w:r>
    </w:p>
    <w:p>
      <w:pPr>
        <w:pStyle w:val="0"/>
        <w:jc w:val="both"/>
      </w:pPr>
      <w:r>
        <w:rPr>
          <w:sz w:val="20"/>
        </w:rPr>
        <w:t xml:space="preserve">(в ред. </w:t>
      </w:r>
      <w:hyperlink w:history="0" r:id="rId16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Специалист отдела рассматривает соответствующую информацию Управления и переходит к процедуре утверждения либо отказа в утверждении схемы расположения земельного участка на кадастровом плане территории.</w:t>
      </w:r>
    </w:p>
    <w:p>
      <w:pPr>
        <w:pStyle w:val="0"/>
        <w:spacing w:before="200" w:line-rule="auto"/>
        <w:ind w:firstLine="540"/>
        <w:jc w:val="both"/>
      </w:pPr>
      <w:r>
        <w:rPr>
          <w:sz w:val="20"/>
        </w:rPr>
        <w:t xml:space="preserve">3.4.5. Результатом административного действия является:</w:t>
      </w:r>
    </w:p>
    <w:p>
      <w:pPr>
        <w:pStyle w:val="0"/>
        <w:spacing w:before="200" w:line-rule="auto"/>
        <w:ind w:firstLine="540"/>
        <w:jc w:val="both"/>
      </w:pPr>
      <w:r>
        <w:rPr>
          <w:sz w:val="20"/>
        </w:rPr>
        <w:t xml:space="preserve">- получение подготовленной схемы расположения земельного участка на кадастровом плане территории;</w:t>
      </w:r>
    </w:p>
    <w:p>
      <w:pPr>
        <w:pStyle w:val="0"/>
        <w:spacing w:before="200" w:line-rule="auto"/>
        <w:ind w:firstLine="540"/>
        <w:jc w:val="both"/>
      </w:pPr>
      <w:r>
        <w:rPr>
          <w:sz w:val="20"/>
        </w:rPr>
        <w:t xml:space="preserve">- получение заключения о возможности утверждения схемы расположения земельного участка на кадастровом плане территории;</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отказе в предоставлении государственной услуги либо подготовки проекта решения об утверждении схемы расположения земельного участка на кадастровом плане территории.</w:t>
      </w:r>
    </w:p>
    <w:p>
      <w:pPr>
        <w:pStyle w:val="0"/>
        <w:spacing w:before="200" w:line-rule="auto"/>
        <w:ind w:firstLine="540"/>
        <w:jc w:val="both"/>
      </w:pPr>
      <w:r>
        <w:rPr>
          <w:sz w:val="20"/>
        </w:rPr>
        <w:t xml:space="preserve">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00" w:line-rule="auto"/>
        <w:ind w:firstLine="540"/>
        <w:jc w:val="both"/>
      </w:pPr>
      <w:r>
        <w:rPr>
          <w:sz w:val="20"/>
        </w:rPr>
        <w:t xml:space="preserve">1) площадь земельного участка, образуемого в соответствии со схемой расположения земельного участка;</w:t>
      </w:r>
    </w:p>
    <w:p>
      <w:pPr>
        <w:pStyle w:val="0"/>
        <w:spacing w:before="200" w:line-rule="auto"/>
        <w:ind w:firstLine="540"/>
        <w:jc w:val="both"/>
      </w:pPr>
      <w:r>
        <w:rPr>
          <w:sz w:val="20"/>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pPr>
        <w:pStyle w:val="0"/>
        <w:spacing w:before="200" w:line-rule="auto"/>
        <w:ind w:firstLine="540"/>
        <w:jc w:val="both"/>
      </w:pPr>
      <w:r>
        <w:rPr>
          <w:sz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pPr>
        <w:pStyle w:val="0"/>
        <w:spacing w:before="200" w:line-rule="auto"/>
        <w:ind w:firstLine="540"/>
        <w:jc w:val="both"/>
      </w:pPr>
      <w:r>
        <w:rPr>
          <w:sz w:val="20"/>
        </w:rPr>
        <w:t xml:space="preserve">5) категория земель, к которой относится образуемый земельный участок.</w:t>
      </w:r>
    </w:p>
    <w:p>
      <w:pPr>
        <w:pStyle w:val="0"/>
        <w:spacing w:before="200" w:line-rule="auto"/>
        <w:ind w:firstLine="540"/>
        <w:jc w:val="both"/>
      </w:pPr>
      <w:r>
        <w:rPr>
          <w:sz w:val="20"/>
        </w:rPr>
        <w:t xml:space="preserve">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Воронежской области или права муниципальной собственности на образуемый земельный участок.</w:t>
      </w:r>
    </w:p>
    <w:p>
      <w:pPr>
        <w:pStyle w:val="0"/>
        <w:jc w:val="both"/>
      </w:pPr>
      <w:r>
        <w:rPr>
          <w:sz w:val="20"/>
        </w:rPr>
      </w:r>
    </w:p>
    <w:p>
      <w:pPr>
        <w:pStyle w:val="2"/>
        <w:outlineLvl w:val="2"/>
        <w:jc w:val="center"/>
      </w:pPr>
      <w:r>
        <w:rPr>
          <w:sz w:val="20"/>
        </w:rPr>
        <w:t xml:space="preserve">3.5. Формирование и направление межведомственных запросов</w:t>
      </w:r>
    </w:p>
    <w:p>
      <w:pPr>
        <w:pStyle w:val="2"/>
        <w:jc w:val="center"/>
      </w:pPr>
      <w:r>
        <w:rPr>
          <w:sz w:val="20"/>
        </w:rPr>
        <w:t xml:space="preserve">в органы (организации), участвующие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3.5.1. Основанием для начала исполнения административной процедуры является получение Специалистом отдела заявления с неполным пакетом документов, предусмотренных действующим законодательством и настоящим Административным регламентом.</w:t>
      </w:r>
    </w:p>
    <w:p>
      <w:pPr>
        <w:pStyle w:val="0"/>
        <w:spacing w:before="200" w:line-rule="auto"/>
        <w:ind w:firstLine="540"/>
        <w:jc w:val="both"/>
      </w:pPr>
      <w:r>
        <w:rPr>
          <w:sz w:val="20"/>
        </w:rPr>
        <w:t xml:space="preserve">3.5.2. После действий, указанных в </w:t>
      </w:r>
      <w:hyperlink w:history="0" w:anchor="P443" w:tooltip="3.3. Проверка специалистом отдела и предварительное">
        <w:r>
          <w:rPr>
            <w:sz w:val="20"/>
            <w:color w:val="0000ff"/>
          </w:rPr>
          <w:t xml:space="preserve">п. 3.3</w:t>
        </w:r>
      </w:hyperlink>
      <w:r>
        <w:rPr>
          <w:sz w:val="20"/>
        </w:rPr>
        <w:t xml:space="preserve"> настоящего Административного регламента, при отсутствии в представленном пакете необходимых документов, Специалист отдела в рамках межведомственного взаимодействия запрашивает:</w:t>
      </w:r>
    </w:p>
    <w:p>
      <w:pPr>
        <w:pStyle w:val="0"/>
        <w:spacing w:before="200" w:line-rule="auto"/>
        <w:ind w:firstLine="540"/>
        <w:jc w:val="both"/>
      </w:pPr>
      <w:r>
        <w:rPr>
          <w:sz w:val="20"/>
        </w:rPr>
        <w:t xml:space="preserve">- в Федеральной налоговой службе (ее территориальных органах)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pPr>
        <w:pStyle w:val="0"/>
        <w:jc w:val="both"/>
      </w:pPr>
      <w:r>
        <w:rPr>
          <w:sz w:val="20"/>
        </w:rPr>
        <w:t xml:space="preserve">(в ред. </w:t>
      </w:r>
      <w:hyperlink w:history="0" r:id="rId16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в Федеральной службе государственной регистрации, кадастра и картографии (ее территориальных органах) выписку из ЕГРН об основных характеристиках и зарегистрированных правах на объекты недвижимости.</w:t>
      </w:r>
    </w:p>
    <w:p>
      <w:pPr>
        <w:pStyle w:val="0"/>
        <w:jc w:val="both"/>
      </w:pPr>
      <w:r>
        <w:rPr>
          <w:sz w:val="20"/>
        </w:rPr>
        <w:t xml:space="preserve">(в ред. </w:t>
      </w:r>
      <w:hyperlink w:history="0" r:id="rId162"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Межведомственные запросы формируются в соответствии с положениями </w:t>
      </w:r>
      <w:hyperlink w:history="0" r:id="rId1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статьи 7.2</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3.5.3. По результатам полученных в рамках межведомственного взаимодействия сведений (документов) Специалист осуществляет их проверку.</w:t>
      </w:r>
    </w:p>
    <w:p>
      <w:pPr>
        <w:pStyle w:val="0"/>
        <w:spacing w:before="200" w:line-rule="auto"/>
        <w:ind w:firstLine="540"/>
        <w:jc w:val="both"/>
      </w:pPr>
      <w:r>
        <w:rPr>
          <w:sz w:val="20"/>
        </w:rPr>
        <w:t xml:space="preserve">3.5.4. При наличии оснований, указанных в </w:t>
      </w:r>
      <w:hyperlink w:history="0" w:anchor="P265" w:tooltip="2.8. Исчерпывающий перечень оснований для отказа">
        <w:r>
          <w:rPr>
            <w:sz w:val="20"/>
            <w:color w:val="0000ff"/>
          </w:rPr>
          <w:t xml:space="preserve">п. 2.8</w:t>
        </w:r>
      </w:hyperlink>
      <w:r>
        <w:rPr>
          <w:sz w:val="20"/>
        </w:rPr>
        <w:t xml:space="preserve"> настоящего Административного регламента, принимается решение об отказе в утверждении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3.5.5. Максимальный срок выполнения административной процедуры по формированию и направлению межведомственных запросов, а также получению соответствующего ответа на данные запросы не превышает 7 календарных дней с даты начала формирования межведомственного запроса.</w:t>
      </w:r>
    </w:p>
    <w:p>
      <w:pPr>
        <w:pStyle w:val="0"/>
        <w:spacing w:before="200" w:line-rule="auto"/>
        <w:ind w:firstLine="540"/>
        <w:jc w:val="both"/>
      </w:pPr>
      <w:r>
        <w:rPr>
          <w:sz w:val="20"/>
        </w:rPr>
        <w:t xml:space="preserve">3.5.6. Результатом административного действия является:</w:t>
      </w:r>
    </w:p>
    <w:p>
      <w:pPr>
        <w:pStyle w:val="0"/>
        <w:spacing w:before="200" w:line-rule="auto"/>
        <w:ind w:firstLine="540"/>
        <w:jc w:val="both"/>
      </w:pPr>
      <w:r>
        <w:rPr>
          <w:sz w:val="20"/>
        </w:rPr>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отказе в предоставлении государственной услуги либо подготовки проекта решения об утверждении схемы расположения земельного участка на кадастровом плане территории.</w:t>
      </w:r>
    </w:p>
    <w:p>
      <w:pPr>
        <w:pStyle w:val="0"/>
        <w:jc w:val="both"/>
      </w:pPr>
      <w:r>
        <w:rPr>
          <w:sz w:val="20"/>
        </w:rPr>
      </w:r>
    </w:p>
    <w:p>
      <w:pPr>
        <w:pStyle w:val="2"/>
        <w:outlineLvl w:val="2"/>
        <w:jc w:val="center"/>
      </w:pPr>
      <w:r>
        <w:rPr>
          <w:sz w:val="20"/>
        </w:rPr>
        <w:t xml:space="preserve">3.6. Подготовка проекта решения об отказе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3.6.1. Основанием для начала исполнения административной процедуры является принятие решения об отказе в предоставлении государственной услуги.</w:t>
      </w:r>
    </w:p>
    <w:p>
      <w:pPr>
        <w:pStyle w:val="0"/>
        <w:spacing w:before="200" w:line-rule="auto"/>
        <w:ind w:firstLine="540"/>
        <w:jc w:val="both"/>
      </w:pPr>
      <w:r>
        <w:rPr>
          <w:sz w:val="20"/>
        </w:rPr>
        <w:t xml:space="preserve">В этом случае Специалист отдела готовит мотивированное решение об отказе в предоставлении государственной услуги.</w:t>
      </w:r>
    </w:p>
    <w:p>
      <w:pPr>
        <w:pStyle w:val="0"/>
        <w:spacing w:before="200" w:line-rule="auto"/>
        <w:ind w:firstLine="540"/>
        <w:jc w:val="both"/>
      </w:pPr>
      <w:r>
        <w:rPr>
          <w:sz w:val="20"/>
        </w:rPr>
        <w:t xml:space="preserve">Максимальный срок выполнения действия составляет 1 календарный день.</w:t>
      </w:r>
    </w:p>
    <w:p>
      <w:pPr>
        <w:pStyle w:val="0"/>
        <w:spacing w:before="200" w:line-rule="auto"/>
        <w:ind w:firstLine="540"/>
        <w:jc w:val="both"/>
      </w:pPr>
      <w:r>
        <w:rPr>
          <w:sz w:val="20"/>
        </w:rPr>
        <w:t xml:space="preserve">Решение об отказе в предоставлении государственной услуги оформляется в виде письменного уведомления заявителю с разъяснением причин, послуживших основанием для отказа в предоставлении государственной услуги, и в течение 1 календарного дня с комплектом документов передается на согласование в отдел правового обеспечения Министерства.</w:t>
      </w:r>
    </w:p>
    <w:p>
      <w:pPr>
        <w:pStyle w:val="0"/>
        <w:jc w:val="both"/>
      </w:pPr>
      <w:r>
        <w:rPr>
          <w:sz w:val="20"/>
        </w:rPr>
        <w:t xml:space="preserve">(в ред. </w:t>
      </w:r>
      <w:hyperlink w:history="0" r:id="rId164"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3.6.2. Отдел правового обеспечения Министерства рассматривает направленные материалы с проектом уведомления об отказе в предоставлении государственной услуги и в течение 3 календарных дней принимает одно из перечисленных решений:</w:t>
      </w:r>
    </w:p>
    <w:p>
      <w:pPr>
        <w:pStyle w:val="0"/>
        <w:jc w:val="both"/>
      </w:pPr>
      <w:r>
        <w:rPr>
          <w:sz w:val="20"/>
        </w:rPr>
        <w:t xml:space="preserve">(в ред. </w:t>
      </w:r>
      <w:hyperlink w:history="0" r:id="rId16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согласовывает проект отказа в предоставлении государственной услуги в установленном порядке;</w:t>
      </w:r>
    </w:p>
    <w:p>
      <w:pPr>
        <w:pStyle w:val="0"/>
        <w:spacing w:before="200" w:line-rule="auto"/>
        <w:ind w:firstLine="540"/>
        <w:jc w:val="both"/>
      </w:pPr>
      <w:r>
        <w:rPr>
          <w:sz w:val="20"/>
        </w:rPr>
        <w:t xml:space="preserve">- отказывает в согласовании проекта отказа в предоставлении государственной услуги путем направления в течение 1 календарного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pPr>
        <w:pStyle w:val="0"/>
        <w:jc w:val="both"/>
      </w:pPr>
      <w:r>
        <w:rPr>
          <w:sz w:val="20"/>
        </w:rPr>
        <w:t xml:space="preserve">(в ред. </w:t>
      </w:r>
      <w:hyperlink w:history="0" r:id="rId16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3.6.3. Специалист отдела, ответственный за предоставление государственной услуги, при наличии заключения о несогласовании проекта отказа в предоставлении государственной услуги дорабатывает данный проект в течение одного календарного дня с учетом замечаний и передает для согласования в отдел правового обеспечения Министерства. В случае согласования проект передается на подпись министру или заместителю министра, курирующему вопросы утверждения схем расположения земельных участков на кадастровом плане территории, или приступает к действиям, предусмотренным </w:t>
      </w:r>
      <w:hyperlink w:history="0" w:anchor="P546" w:tooltip="3.7.2. Специалист отдела в течение 3 календарных дней подготавливает проект решения об утверждении схемы расположения земельного участка или земельных участков на кадастровом плане территории (далее - Проект).">
        <w:r>
          <w:rPr>
            <w:sz w:val="20"/>
            <w:color w:val="0000ff"/>
          </w:rPr>
          <w:t xml:space="preserve">пунктом 3.7.2</w:t>
        </w:r>
      </w:hyperlink>
      <w:r>
        <w:rPr>
          <w:sz w:val="20"/>
        </w:rPr>
        <w:t xml:space="preserve"> настоящего Административного регламента.</w:t>
      </w:r>
    </w:p>
    <w:p>
      <w:pPr>
        <w:pStyle w:val="0"/>
        <w:jc w:val="both"/>
      </w:pPr>
      <w:r>
        <w:rPr>
          <w:sz w:val="20"/>
        </w:rPr>
        <w:t xml:space="preserve">(в ред. </w:t>
      </w:r>
      <w:hyperlink w:history="0" r:id="rId16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Уполномоченное должностное лицо Министерства подписывает данное уведомление об отказе в предоставлении государственной услуги в срок, не превышающий 3 календарных дня с момента передачи проекта уведомления об отказе.</w:t>
      </w:r>
    </w:p>
    <w:p>
      <w:pPr>
        <w:pStyle w:val="0"/>
        <w:jc w:val="both"/>
      </w:pPr>
      <w:r>
        <w:rPr>
          <w:sz w:val="20"/>
        </w:rPr>
        <w:t xml:space="preserve">(в ред. </w:t>
      </w:r>
      <w:hyperlink w:history="0" r:id="rId16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3.6.4. На основании соответствующего заявления ранее направленные в Министерство документы возвращаются заявителю.</w:t>
      </w:r>
    </w:p>
    <w:p>
      <w:pPr>
        <w:pStyle w:val="0"/>
        <w:jc w:val="both"/>
      </w:pPr>
      <w:r>
        <w:rPr>
          <w:sz w:val="20"/>
        </w:rPr>
        <w:t xml:space="preserve">(в ред. </w:t>
      </w:r>
      <w:hyperlink w:history="0" r:id="rId16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p>
      <w:pPr>
        <w:pStyle w:val="2"/>
        <w:outlineLvl w:val="2"/>
        <w:jc w:val="center"/>
      </w:pPr>
      <w:r>
        <w:rPr>
          <w:sz w:val="20"/>
        </w:rPr>
        <w:t xml:space="preserve">3.7. Принятие решения об утверждении схемы расположения</w:t>
      </w:r>
    </w:p>
    <w:p>
      <w:pPr>
        <w:pStyle w:val="2"/>
        <w:jc w:val="center"/>
      </w:pPr>
      <w:r>
        <w:rPr>
          <w:sz w:val="20"/>
        </w:rPr>
        <w:t xml:space="preserve">земельного участка или земельных участков на кадастровом</w:t>
      </w:r>
    </w:p>
    <w:p>
      <w:pPr>
        <w:pStyle w:val="2"/>
        <w:jc w:val="center"/>
      </w:pPr>
      <w:r>
        <w:rPr>
          <w:sz w:val="20"/>
        </w:rPr>
        <w:t xml:space="preserve">плане территории</w:t>
      </w:r>
    </w:p>
    <w:p>
      <w:pPr>
        <w:pStyle w:val="0"/>
        <w:jc w:val="both"/>
      </w:pPr>
      <w:r>
        <w:rPr>
          <w:sz w:val="20"/>
        </w:rPr>
      </w:r>
    </w:p>
    <w:p>
      <w:pPr>
        <w:pStyle w:val="0"/>
        <w:ind w:firstLine="540"/>
        <w:jc w:val="both"/>
      </w:pPr>
      <w:r>
        <w:rPr>
          <w:sz w:val="20"/>
        </w:rPr>
        <w:t xml:space="preserve">3.7.1. Юридическим фактом для начала административной процедуры является принятие решения об утверждении схемы расположения земельного участка или земельных участков на кадастровом плане территории.</w:t>
      </w:r>
    </w:p>
    <w:bookmarkStart w:id="546" w:name="P546"/>
    <w:bookmarkEnd w:id="546"/>
    <w:p>
      <w:pPr>
        <w:pStyle w:val="0"/>
        <w:spacing w:before="200" w:line-rule="auto"/>
        <w:ind w:firstLine="540"/>
        <w:jc w:val="both"/>
      </w:pPr>
      <w:r>
        <w:rPr>
          <w:sz w:val="20"/>
        </w:rPr>
        <w:t xml:space="preserve">3.7.2. Специалист отдела в течение 3 календарных дней подготавливает проект решения об утверждении схемы расположения земельного участка или земельных участков на кадастровом плане территории (далее - Проект).</w:t>
      </w:r>
    </w:p>
    <w:p>
      <w:pPr>
        <w:pStyle w:val="0"/>
        <w:spacing w:before="200" w:line-rule="auto"/>
        <w:ind w:firstLine="540"/>
        <w:jc w:val="both"/>
      </w:pPr>
      <w:r>
        <w:rPr>
          <w:sz w:val="20"/>
        </w:rPr>
        <w:t xml:space="preserve">Указанный Проект в течение 1 календарного дня передается на согласование в отдел правового обеспечения Министерства.</w:t>
      </w:r>
    </w:p>
    <w:p>
      <w:pPr>
        <w:pStyle w:val="0"/>
        <w:jc w:val="both"/>
      </w:pPr>
      <w:r>
        <w:rPr>
          <w:sz w:val="20"/>
        </w:rPr>
        <w:t xml:space="preserve">(в ред. </w:t>
      </w:r>
      <w:hyperlink w:history="0" r:id="rId17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Отдел правового обеспечения Министерства рассматривает направленный Проект и в течение 3 календарных дней принимает одно из перечисленных решений:</w:t>
      </w:r>
    </w:p>
    <w:p>
      <w:pPr>
        <w:pStyle w:val="0"/>
        <w:jc w:val="both"/>
      </w:pPr>
      <w:r>
        <w:rPr>
          <w:sz w:val="20"/>
        </w:rPr>
        <w:t xml:space="preserve">(в ред. </w:t>
      </w:r>
      <w:hyperlink w:history="0" r:id="rId171"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согласовывает Проект в установленном порядке;</w:t>
      </w:r>
    </w:p>
    <w:p>
      <w:pPr>
        <w:pStyle w:val="0"/>
        <w:spacing w:before="200" w:line-rule="auto"/>
        <w:ind w:firstLine="540"/>
        <w:jc w:val="both"/>
      </w:pPr>
      <w:r>
        <w:rPr>
          <w:sz w:val="20"/>
        </w:rPr>
        <w:t xml:space="preserve">- отказывает в согласовании Проекта путем направления в течение 1 календарного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 отказа.</w:t>
      </w:r>
    </w:p>
    <w:p>
      <w:pPr>
        <w:pStyle w:val="0"/>
        <w:jc w:val="both"/>
      </w:pPr>
      <w:r>
        <w:rPr>
          <w:sz w:val="20"/>
        </w:rPr>
        <w:t xml:space="preserve">(в ред. </w:t>
      </w:r>
      <w:hyperlink w:history="0" r:id="rId17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3.7.3. Специалист отдела, ответственный за предоставление государственной услуги, при наличии заключения о несогласовании Проекта в течение 1 календарного дня готовит проект уведомления об отказе в предоставлении государственной услуги с учетом представленных замечаний и передает для согласования в отдел правового обеспечения Министерства. В случае согласования проект передается на подпись министру или заместителю министра, курирующему вопросы утверждения схем расположения земельных участков на кадастровом плане территории.</w:t>
      </w:r>
    </w:p>
    <w:p>
      <w:pPr>
        <w:pStyle w:val="0"/>
        <w:jc w:val="both"/>
      </w:pPr>
      <w:r>
        <w:rPr>
          <w:sz w:val="20"/>
        </w:rPr>
        <w:t xml:space="preserve">(в ред. </w:t>
      </w:r>
      <w:hyperlink w:history="0" r:id="rId17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Уполномоченное должностное лицо Министерства подписывает Проект или проект уведомления об отказе в предоставлении государственной услуги в срок, не превышающий 3 календарных дня с момента передачи проектов.</w:t>
      </w:r>
    </w:p>
    <w:p>
      <w:pPr>
        <w:pStyle w:val="0"/>
        <w:jc w:val="both"/>
      </w:pPr>
      <w:r>
        <w:rPr>
          <w:sz w:val="20"/>
        </w:rPr>
        <w:t xml:space="preserve">(в ред. </w:t>
      </w:r>
      <w:hyperlink w:history="0" r:id="rId174"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3.7.4. Подписанный уполномоченным должностным лицом Министерства Проект или уведомление об отказе в предоставлении государственной услуги передается в течение 1 календарного дня в отдел контроля, документационного обеспечения и организации работы с обращениями граждан Министерства для регистрации, и в течение 3 календарных дней направляется в адрес заявителя или выдается заявителю непосредственно по месту подачи заявления.</w:t>
      </w:r>
    </w:p>
    <w:p>
      <w:pPr>
        <w:pStyle w:val="0"/>
        <w:jc w:val="both"/>
      </w:pPr>
      <w:r>
        <w:rPr>
          <w:sz w:val="20"/>
        </w:rPr>
        <w:t xml:space="preserve">(в ред. </w:t>
      </w:r>
      <w:hyperlink w:history="0" r:id="rId17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17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3.7.5. Результатом административного действия является подписание приказа Министерства об утверждении схемы расположения земельного участка (или земельных участков) на кадастровом плане территории или отказ в предоставлении государственной услуги.</w:t>
      </w:r>
    </w:p>
    <w:p>
      <w:pPr>
        <w:pStyle w:val="0"/>
        <w:jc w:val="both"/>
      </w:pPr>
      <w:r>
        <w:rPr>
          <w:sz w:val="20"/>
        </w:rPr>
        <w:t xml:space="preserve">(в ред. </w:t>
      </w:r>
      <w:hyperlink w:history="0" r:id="rId17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3.7.6. Министерство направляет копию приказа об утверждении схемы в срок не более чем пять рабочих дней со дня его подписания в орган регистрации прав,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приказе Министерства и схеме, подлежат отображению на кадастровых картах, предназначенных для использования неограниченным кругом лиц.</w:t>
      </w:r>
    </w:p>
    <w:p>
      <w:pPr>
        <w:pStyle w:val="0"/>
        <w:jc w:val="both"/>
      </w:pPr>
      <w:r>
        <w:rPr>
          <w:sz w:val="20"/>
        </w:rPr>
        <w:t xml:space="preserve">(в ред. </w:t>
      </w:r>
      <w:hyperlink w:history="0" r:id="rId17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jc w:val="both"/>
      </w:pPr>
      <w:r>
        <w:rPr>
          <w:sz w:val="20"/>
        </w:rPr>
      </w:r>
    </w:p>
    <w:p>
      <w:pPr>
        <w:pStyle w:val="2"/>
        <w:outlineLvl w:val="2"/>
        <w:jc w:val="center"/>
      </w:pPr>
      <w:r>
        <w:rPr>
          <w:sz w:val="20"/>
        </w:rPr>
        <w:t xml:space="preserve">3.8. Административная процедура по выдаче документов</w:t>
      </w:r>
    </w:p>
    <w:p>
      <w:pPr>
        <w:pStyle w:val="0"/>
        <w:jc w:val="both"/>
      </w:pPr>
      <w:r>
        <w:rPr>
          <w:sz w:val="20"/>
        </w:rPr>
      </w:r>
    </w:p>
    <w:p>
      <w:pPr>
        <w:pStyle w:val="0"/>
        <w:jc w:val="center"/>
      </w:pPr>
      <w:r>
        <w:rPr>
          <w:sz w:val="20"/>
        </w:rPr>
        <w:t xml:space="preserve">Утратил силу. - </w:t>
      </w:r>
      <w:hyperlink w:history="0" r:id="rId17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Минимущества ВО от 28.12.2023 N 4022.</w:t>
      </w:r>
    </w:p>
    <w:p>
      <w:pPr>
        <w:pStyle w:val="0"/>
        <w:jc w:val="both"/>
      </w:pPr>
      <w:r>
        <w:rPr>
          <w:sz w:val="20"/>
        </w:rPr>
      </w:r>
    </w:p>
    <w:p>
      <w:pPr>
        <w:pStyle w:val="2"/>
        <w:outlineLvl w:val="2"/>
        <w:jc w:val="center"/>
      </w:pPr>
      <w:r>
        <w:rPr>
          <w:sz w:val="20"/>
        </w:rPr>
        <w:t xml:space="preserve">3.9.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3.9.1.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 - предоставления доступа к информации о порядке предоставления государственной услуги, местах оказания услуги;</w:t>
      </w:r>
    </w:p>
    <w:p>
      <w:pPr>
        <w:pStyle w:val="0"/>
        <w:spacing w:before="200" w:line-rule="auto"/>
        <w:ind w:firstLine="540"/>
        <w:jc w:val="both"/>
      </w:pPr>
      <w:r>
        <w:rPr>
          <w:sz w:val="20"/>
        </w:rPr>
        <w:t xml:space="preserve">- подачи заявления и документов, предусмотренных </w:t>
      </w:r>
      <w:hyperlink w:history="0" w:anchor="P199" w:tooltip="2.6. Исчерпывающий перечень документов, необходимых">
        <w:r>
          <w:rPr>
            <w:sz w:val="20"/>
            <w:color w:val="0000ff"/>
          </w:rPr>
          <w:t xml:space="preserve">разделом 2.6</w:t>
        </w:r>
      </w:hyperlink>
      <w:r>
        <w:rPr>
          <w:sz w:val="20"/>
        </w:rPr>
        <w:t xml:space="preserve"> настоящего Административного регламента, для предоставления государственной услуги, приема заявления и документов в электронной форме;</w:t>
      </w:r>
    </w:p>
    <w:p>
      <w:pPr>
        <w:pStyle w:val="0"/>
        <w:spacing w:before="200" w:line-rule="auto"/>
        <w:ind w:firstLine="540"/>
        <w:jc w:val="both"/>
      </w:pPr>
      <w:r>
        <w:rPr>
          <w:sz w:val="20"/>
        </w:rPr>
        <w:t xml:space="preserve">- получения заявителем в личном кабинете сведений о ходе выполнения государственной услуги;</w:t>
      </w:r>
    </w:p>
    <w:p>
      <w:pPr>
        <w:pStyle w:val="0"/>
        <w:spacing w:before="200" w:line-rule="auto"/>
        <w:ind w:firstLine="540"/>
        <w:jc w:val="both"/>
      </w:pPr>
      <w:r>
        <w:rPr>
          <w:sz w:val="20"/>
        </w:rPr>
        <w:t xml:space="preserve">-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pPr>
        <w:pStyle w:val="0"/>
        <w:spacing w:before="200" w:line-rule="auto"/>
        <w:ind w:firstLine="540"/>
        <w:jc w:val="both"/>
      </w:pPr>
      <w:r>
        <w:rPr>
          <w:sz w:val="20"/>
        </w:rPr>
        <w:t xml:space="preserve">Для подачи запроса о предоставлении государственной услуги заявителю необходимо:</w:t>
      </w:r>
    </w:p>
    <w:p>
      <w:pPr>
        <w:pStyle w:val="0"/>
        <w:jc w:val="both"/>
      </w:pPr>
      <w:r>
        <w:rPr>
          <w:sz w:val="20"/>
        </w:rPr>
        <w:t xml:space="preserve">(абзац введен </w:t>
      </w:r>
      <w:hyperlink w:history="0" r:id="rId180"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зарегистрироваться на Едином портале государственных и муниципальных услуг (функций) либо на портале Воронежской области;</w:t>
      </w:r>
    </w:p>
    <w:p>
      <w:pPr>
        <w:pStyle w:val="0"/>
        <w:jc w:val="both"/>
      </w:pPr>
      <w:r>
        <w:rPr>
          <w:sz w:val="20"/>
        </w:rPr>
        <w:t xml:space="preserve">(абзац введен </w:t>
      </w:r>
      <w:hyperlink w:history="0" r:id="rId18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 заполнить электронную форму заявления и прикрепить к нему необходимые документы в электронной форме.</w:t>
      </w:r>
    </w:p>
    <w:p>
      <w:pPr>
        <w:pStyle w:val="0"/>
        <w:jc w:val="both"/>
      </w:pPr>
      <w:r>
        <w:rPr>
          <w:sz w:val="20"/>
        </w:rPr>
        <w:t xml:space="preserve">(абзац введен </w:t>
      </w:r>
      <w:hyperlink w:history="0" r:id="rId182"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При формировании запроса в электронном виде на Едином портале государственных и муниципальных услуг (функций) либо портале Воронежской области заявителю обеспечиваются гарантии, предусмотренные </w:t>
      </w:r>
      <w:hyperlink w:history="0" r:id="rId183"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pPr>
        <w:pStyle w:val="0"/>
        <w:jc w:val="both"/>
      </w:pPr>
      <w:r>
        <w:rPr>
          <w:sz w:val="20"/>
        </w:rPr>
        <w:t xml:space="preserve">(абзац введен </w:t>
      </w:r>
      <w:hyperlink w:history="0" r:id="rId184"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Заявитель вправе получать сведения о ходе выполнения запроса о предоставлении государственной услуги в электронной форме.</w:t>
      </w:r>
    </w:p>
    <w:p>
      <w:pPr>
        <w:pStyle w:val="0"/>
        <w:jc w:val="both"/>
      </w:pPr>
      <w:r>
        <w:rPr>
          <w:sz w:val="20"/>
        </w:rPr>
        <w:t xml:space="preserve">(абзац введен </w:t>
      </w:r>
      <w:hyperlink w:history="0" r:id="rId18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29.01.2021 N 191)</w:t>
      </w:r>
    </w:p>
    <w:p>
      <w:pPr>
        <w:pStyle w:val="0"/>
        <w:spacing w:before="200" w:line-rule="auto"/>
        <w:ind w:firstLine="540"/>
        <w:jc w:val="both"/>
      </w:pPr>
      <w:r>
        <w:rPr>
          <w:sz w:val="20"/>
        </w:rPr>
        <w:t xml:space="preserve">3.9.2.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на Едином портале государственных и муниципальных услуг (функций) или портале Воронежской области электронной формы заявления с приложением необходимых документов в электронной форме (в виде отдельных файлов), отправка электронной формы заявления с документами в Министерство.</w:t>
      </w:r>
    </w:p>
    <w:p>
      <w:pPr>
        <w:pStyle w:val="0"/>
        <w:jc w:val="both"/>
      </w:pPr>
      <w:r>
        <w:rPr>
          <w:sz w:val="20"/>
        </w:rPr>
        <w:t xml:space="preserve">(в ред. </w:t>
      </w:r>
      <w:hyperlink w:history="0" r:id="rId186"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29.01.2021 N 191, </w:t>
      </w:r>
      <w:hyperlink w:history="0" r:id="rId18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3.9.3.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18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1) проверяет поступившую электронную форму заявления и прилагаемых к нему документов на комплектность и соответствие требованиям настоящего Административного регламента;</w:t>
      </w:r>
    </w:p>
    <w:p>
      <w:pPr>
        <w:pStyle w:val="0"/>
        <w:spacing w:before="200" w:line-rule="auto"/>
        <w:ind w:firstLine="540"/>
        <w:jc w:val="both"/>
      </w:pPr>
      <w:r>
        <w:rPr>
          <w:sz w:val="20"/>
        </w:rPr>
        <w:t xml:space="preserve">2) направляет заявителю указанным в заявлении способом уведомление о получении заявления, а также при необходимости уведомление о необходимости направить недостающие документы в Министерство в установленные сроки;</w:t>
      </w:r>
    </w:p>
    <w:p>
      <w:pPr>
        <w:pStyle w:val="0"/>
        <w:jc w:val="both"/>
      </w:pPr>
      <w:r>
        <w:rPr>
          <w:sz w:val="20"/>
        </w:rPr>
        <w:t xml:space="preserve">(в ред. </w:t>
      </w:r>
      <w:hyperlink w:history="0" r:id="rId18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указанным в заявлении способом уведомление о предоставлении государственной услуги либо уведомление об отказе в предоставлении государственной услуги, а также уведомление о необходимости явиться в Министерство для получения результата оказания государственной услуги (при необходимости).</w:t>
      </w:r>
    </w:p>
    <w:p>
      <w:pPr>
        <w:pStyle w:val="0"/>
        <w:jc w:val="both"/>
      </w:pPr>
      <w:r>
        <w:rPr>
          <w:sz w:val="20"/>
        </w:rPr>
        <w:t xml:space="preserve">(в ред. </w:t>
      </w:r>
      <w:hyperlink w:history="0" r:id="rId19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3.9.4. Утратил силу. - </w:t>
      </w:r>
      <w:hyperlink w:history="0" r:id="rId191"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29.01.2021 N 191.</w:t>
      </w:r>
    </w:p>
    <w:p>
      <w:pPr>
        <w:pStyle w:val="0"/>
        <w:jc w:val="both"/>
      </w:pPr>
      <w:r>
        <w:rPr>
          <w:sz w:val="20"/>
        </w:rPr>
      </w:r>
    </w:p>
    <w:p>
      <w:pPr>
        <w:pStyle w:val="2"/>
        <w:outlineLvl w:val="2"/>
        <w:jc w:val="center"/>
      </w:pPr>
      <w:r>
        <w:rPr>
          <w:sz w:val="20"/>
        </w:rPr>
        <w:t xml:space="preserve">3.10. Порядок исправления допущенных опечаток и (или) ошибок</w:t>
      </w:r>
    </w:p>
    <w:p>
      <w:pPr>
        <w:pStyle w:val="2"/>
        <w:jc w:val="center"/>
      </w:pPr>
      <w:r>
        <w:rPr>
          <w:sz w:val="20"/>
        </w:rPr>
        <w:t xml:space="preserve">в выданных в результате предоставления государственной</w:t>
      </w:r>
    </w:p>
    <w:p>
      <w:pPr>
        <w:pStyle w:val="2"/>
        <w:jc w:val="center"/>
      </w:pPr>
      <w:r>
        <w:rPr>
          <w:sz w:val="20"/>
        </w:rPr>
        <w:t xml:space="preserve">услуги документах</w:t>
      </w:r>
    </w:p>
    <w:p>
      <w:pPr>
        <w:pStyle w:val="0"/>
        <w:jc w:val="center"/>
      </w:pPr>
      <w:r>
        <w:rPr>
          <w:sz w:val="20"/>
        </w:rPr>
        <w:t xml:space="preserve">(введен </w:t>
      </w:r>
      <w:hyperlink w:history="0" r:id="rId192"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29.01.2021 N 191)</w:t>
      </w:r>
    </w:p>
    <w:p>
      <w:pPr>
        <w:pStyle w:val="0"/>
        <w:jc w:val="both"/>
      </w:pPr>
      <w:r>
        <w:rPr>
          <w:sz w:val="20"/>
        </w:rPr>
      </w:r>
    </w:p>
    <w:p>
      <w:pPr>
        <w:pStyle w:val="0"/>
        <w:ind w:firstLine="540"/>
        <w:jc w:val="both"/>
      </w:pPr>
      <w:r>
        <w:rPr>
          <w:sz w:val="20"/>
        </w:rPr>
        <w:t xml:space="preserve">3.10.1. В случае выявления заявителем в документе, указанном в </w:t>
      </w:r>
      <w:hyperlink w:history="0" w:anchor="P162" w:tooltip="2.3.2. Процедура предоставления услуги завершается путем направления (выдачи) заявителю приказа Министерства об утверждении схемы расположения земельного участка на кадастровом плане территории.">
        <w:r>
          <w:rPr>
            <w:sz w:val="20"/>
            <w:color w:val="0000ff"/>
          </w:rPr>
          <w:t xml:space="preserve">пункте 2.3.2</w:t>
        </w:r>
      </w:hyperlink>
      <w:r>
        <w:rPr>
          <w:sz w:val="20"/>
        </w:rPr>
        <w:t xml:space="preserve"> настоящего Административного регламента, полученном в результате предоставления государственной услуги, опечаток и (или) ошибок заявитель представляет в Министерство заявление об исправлении таких опечаток и (или) ошибок.</w:t>
      </w:r>
    </w:p>
    <w:p>
      <w:pPr>
        <w:pStyle w:val="0"/>
        <w:jc w:val="both"/>
      </w:pPr>
      <w:r>
        <w:rPr>
          <w:sz w:val="20"/>
        </w:rPr>
        <w:t xml:space="preserve">(в ред. </w:t>
      </w:r>
      <w:hyperlink w:history="0" r:id="rId19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3.10.2. К заявлению об исправлении опечаток и (или) ошибок прилагается оригинал документа, полученного в результате предоставления государственной услуги, в котором выявлены опечатки и (или) ошибки. Заявитель вправе приложить к заявлению документы либо их копии, подтверждающие допущенные опечатку и (или) ошибку. Ответственный сотрудник отдела Министерства в течение 1 рабочего дня со дня поступления соответствующего заявления проводит проверку указанных в заявлении сведений.</w:t>
      </w:r>
    </w:p>
    <w:p>
      <w:pPr>
        <w:pStyle w:val="0"/>
        <w:jc w:val="both"/>
      </w:pPr>
      <w:r>
        <w:rPr>
          <w:sz w:val="20"/>
        </w:rPr>
        <w:t xml:space="preserve">(в ред. </w:t>
      </w:r>
      <w:hyperlink w:history="0" r:id="rId194"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3.10.3. В случае выявления допущенных опечаток и (или) ошибок в документе, указанном в </w:t>
      </w:r>
      <w:hyperlink w:history="0" w:anchor="P162" w:tooltip="2.3.2. Процедура предоставления услуги завершается путем направления (выдачи) заявителю приказа Министерства об утверждении схемы расположения земельного участка на кадастровом плане территории.">
        <w:r>
          <w:rPr>
            <w:sz w:val="20"/>
            <w:color w:val="0000ff"/>
          </w:rPr>
          <w:t xml:space="preserve">пункте 2.3.2</w:t>
        </w:r>
      </w:hyperlink>
      <w:r>
        <w:rPr>
          <w:sz w:val="20"/>
        </w:rPr>
        <w:t xml:space="preserve"> настоящего Административного регламента, ответственный сотрудник отдела Министерства осуществляет исправление таких опечаток и (или) ошибок в срок, не превышающий 5 рабочих дней со дня поступления в Министерство соответствующего заявления.</w:t>
      </w:r>
    </w:p>
    <w:p>
      <w:pPr>
        <w:pStyle w:val="0"/>
        <w:jc w:val="both"/>
      </w:pPr>
      <w:r>
        <w:rPr>
          <w:sz w:val="20"/>
        </w:rPr>
        <w:t xml:space="preserve">(в ред. </w:t>
      </w:r>
      <w:hyperlink w:history="0" r:id="rId19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3.10.4. Результатом административной процедуры является исправление допущенных опечаток и (или) ошибок, выдача (направление) заявителю нового документа взамен ранее выданного документа или сообщение об отсутствии допущенных опечаток и (или) ошибок.</w:t>
      </w:r>
    </w:p>
    <w:p>
      <w:pPr>
        <w:pStyle w:val="0"/>
        <w:jc w:val="both"/>
      </w:pPr>
      <w:r>
        <w:rPr>
          <w:sz w:val="20"/>
        </w:rPr>
      </w:r>
    </w:p>
    <w:p>
      <w:pPr>
        <w:pStyle w:val="2"/>
        <w:outlineLvl w:val="1"/>
        <w:jc w:val="center"/>
      </w:pPr>
      <w:r>
        <w:rPr>
          <w:sz w:val="20"/>
        </w:rPr>
        <w:t xml:space="preserve">4. ФОРМЫ КОНТРОЛЯ ИСПОЛНЕНИЯ</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утверждения схем расположения земельных участков на кадастровом плане территории.</w:t>
      </w:r>
    </w:p>
    <w:p>
      <w:pPr>
        <w:pStyle w:val="0"/>
        <w:jc w:val="both"/>
      </w:pPr>
      <w:r>
        <w:rPr>
          <w:sz w:val="20"/>
        </w:rPr>
        <w:t xml:space="preserve">(в ред. </w:t>
      </w:r>
      <w:hyperlink w:history="0" r:id="rId196"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Министерства, </w:t>
      </w:r>
      <w:hyperlink w:history="0" r:id="rId197"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Положением</w:t>
        </w:r>
      </w:hyperlink>
      <w:r>
        <w:rPr>
          <w:sz w:val="20"/>
        </w:rPr>
        <w:t xml:space="preserve">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19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Административном регламентом.</w:t>
      </w:r>
    </w:p>
    <w:p>
      <w:pPr>
        <w:pStyle w:val="0"/>
        <w:jc w:val="both"/>
      </w:pPr>
      <w:r>
        <w:rPr>
          <w:sz w:val="20"/>
        </w:rPr>
        <w:t xml:space="preserve">(в ред. </w:t>
      </w:r>
      <w:hyperlink w:history="0" r:id="rId19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20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201"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20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Министерства.</w:t>
      </w:r>
    </w:p>
    <w:p>
      <w:pPr>
        <w:pStyle w:val="0"/>
        <w:jc w:val="both"/>
      </w:pPr>
      <w:r>
        <w:rPr>
          <w:sz w:val="20"/>
        </w:rPr>
        <w:t xml:space="preserve">(в ред. </w:t>
      </w:r>
      <w:hyperlink w:history="0" r:id="rId203"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204"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20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МФЦ, ОРГАНИЗАЦИЙ, УКАЗАННЫХ</w:t>
      </w:r>
    </w:p>
    <w:p>
      <w:pPr>
        <w:pStyle w:val="2"/>
        <w:jc w:val="center"/>
      </w:pPr>
      <w:r>
        <w:rPr>
          <w:sz w:val="20"/>
        </w:rPr>
        <w:t xml:space="preserve">В ЧАСТИ 1.1 СТАТЬИ 16 ФЕДЕРАЛЬНОГО ЗАКОНА ОТ 27.07.2010</w:t>
      </w:r>
    </w:p>
    <w:p>
      <w:pPr>
        <w:pStyle w:val="2"/>
        <w:jc w:val="center"/>
      </w:pPr>
      <w:r>
        <w:rPr>
          <w:sz w:val="20"/>
        </w:rPr>
        <w:t xml:space="preserve">N 210-ФЗ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СЛУЖАЩИХ, РАБОТНИКОВ</w:t>
      </w:r>
    </w:p>
    <w:p>
      <w:pPr>
        <w:pStyle w:val="0"/>
        <w:jc w:val="center"/>
      </w:pPr>
      <w:r>
        <w:rPr>
          <w:sz w:val="20"/>
        </w:rPr>
        <w:t xml:space="preserve">(в ред. </w:t>
      </w:r>
      <w:hyperlink w:history="0" r:id="rId206"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29.01.2021 N 191)</w:t>
      </w:r>
    </w:p>
    <w:p>
      <w:pPr>
        <w:pStyle w:val="0"/>
        <w:jc w:val="both"/>
      </w:pPr>
      <w:r>
        <w:rPr>
          <w:sz w:val="20"/>
        </w:rPr>
      </w:r>
    </w:p>
    <w:p>
      <w:pPr>
        <w:pStyle w:val="0"/>
        <w:ind w:firstLine="540"/>
        <w:jc w:val="both"/>
      </w:pPr>
      <w:r>
        <w:rPr>
          <w:sz w:val="20"/>
        </w:rPr>
        <w:t xml:space="preserve">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20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0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0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МФЦ, его работников, организаций, указанных в </w:t>
      </w:r>
      <w:hyperlink w:history="0" r:id="rId2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1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21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(бездействий) МФЦ, его работников возможно в случае, если на МФЦ, решения и действия (бездействия)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1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1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1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Информирование заявителей о порядке обжалования решений и действий (бездействия) органов, предоставляющих государственные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государственных услуг, на их официальных сайтах, на Едином портале государственных и муниципальных услуг (функций) и портале Воронежской области.</w:t>
      </w:r>
    </w:p>
    <w:p>
      <w:pPr>
        <w:pStyle w:val="0"/>
        <w:spacing w:before="200" w:line-rule="auto"/>
        <w:ind w:firstLine="540"/>
        <w:jc w:val="both"/>
      </w:pPr>
      <w:r>
        <w:rPr>
          <w:sz w:val="20"/>
        </w:rPr>
        <w:t xml:space="preserve">5.4. Исчерпывающий перечень оснований для оставления жалобы без ответа:</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pPr>
        <w:pStyle w:val="0"/>
        <w:spacing w:before="200" w:line-rule="auto"/>
        <w:ind w:firstLine="540"/>
        <w:jc w:val="both"/>
      </w:pPr>
      <w:r>
        <w:rPr>
          <w:sz w:val="20"/>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Заявителю сообщается об оставлении жалобы без ответа в течение 3 рабочих дней со дня регистрации жалобы, если данные о заявителе поддаются прочтению.</w:t>
      </w:r>
    </w:p>
    <w:p>
      <w:pPr>
        <w:pStyle w:val="0"/>
        <w:spacing w:before="200" w:line-rule="auto"/>
        <w:ind w:firstLine="540"/>
        <w:jc w:val="both"/>
      </w:pPr>
      <w:r>
        <w:rPr>
          <w:sz w:val="20"/>
        </w:rPr>
        <w:t xml:space="preserve">В случае если почтовый адрес заявителя не указан или не поддается прочтению, письменный ответ на бумажном носителе заявителю не направляется.</w:t>
      </w:r>
    </w:p>
    <w:p>
      <w:pPr>
        <w:pStyle w:val="0"/>
        <w:spacing w:before="200" w:line-rule="auto"/>
        <w:ind w:firstLine="540"/>
        <w:jc w:val="both"/>
      </w:pPr>
      <w:r>
        <w:rPr>
          <w:sz w:val="20"/>
        </w:rPr>
        <w:t xml:space="preserve">5.5. Основания для начала процедуры досудебного (внесудебного) обжалования.</w:t>
      </w:r>
    </w:p>
    <w:p>
      <w:pPr>
        <w:pStyle w:val="0"/>
        <w:spacing w:before="200" w:line-rule="auto"/>
        <w:ind w:firstLine="540"/>
        <w:jc w:val="both"/>
      </w:pPr>
      <w:r>
        <w:rPr>
          <w:sz w:val="20"/>
        </w:rPr>
        <w:t xml:space="preserve">5.5.1.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привлекаемые организации. Жалоба подается в письменной форме на бумажном носителе, в электронной форме.</w:t>
      </w:r>
    </w:p>
    <w:p>
      <w:pPr>
        <w:pStyle w:val="0"/>
        <w:jc w:val="both"/>
      </w:pPr>
      <w:r>
        <w:rPr>
          <w:sz w:val="20"/>
        </w:rPr>
        <w:t xml:space="preserve">(в ред. </w:t>
      </w:r>
      <w:hyperlink w:history="0" r:id="rId216"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 </w:t>
      </w:r>
      <w:hyperlink w:history="0" r:id="rId21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5.5.2.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jc w:val="both"/>
      </w:pPr>
      <w:r>
        <w:rPr>
          <w:sz w:val="20"/>
        </w:rPr>
        <w:t xml:space="preserve">(в ред. </w:t>
      </w:r>
      <w:hyperlink w:history="0" r:id="rId21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5.5.5.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219"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привлекаемых организаций, их работников;</w:t>
      </w:r>
    </w:p>
    <w:p>
      <w:pPr>
        <w:pStyle w:val="0"/>
        <w:jc w:val="both"/>
      </w:pPr>
      <w:r>
        <w:rPr>
          <w:sz w:val="20"/>
        </w:rPr>
        <w:t xml:space="preserve">(в ред. </w:t>
      </w:r>
      <w:hyperlink w:history="0" r:id="rId220"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221"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5.6. Заявитель вправе получить информацию и документы, необходимые для обоснования и рассмотрения жалобы.</w:t>
      </w:r>
    </w:p>
    <w:bookmarkStart w:id="683" w:name="P683"/>
    <w:bookmarkEnd w:id="683"/>
    <w:p>
      <w:pPr>
        <w:pStyle w:val="0"/>
        <w:spacing w:before="200" w:line-rule="auto"/>
        <w:ind w:firstLine="540"/>
        <w:jc w:val="both"/>
      </w:pPr>
      <w:r>
        <w:rPr>
          <w:sz w:val="20"/>
        </w:rPr>
        <w:t xml:space="preserve">5.7.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jc w:val="both"/>
      </w:pPr>
      <w:r>
        <w:rPr>
          <w:sz w:val="20"/>
        </w:rPr>
        <w:t xml:space="preserve">(в ред. </w:t>
      </w:r>
      <w:hyperlink w:history="0" r:id="rId222"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w:t>
      </w:r>
    </w:p>
    <w:p>
      <w:pPr>
        <w:pStyle w:val="0"/>
        <w:spacing w:before="200" w:line-rule="auto"/>
        <w:ind w:firstLine="540"/>
        <w:jc w:val="both"/>
      </w:pPr>
      <w:r>
        <w:rPr>
          <w:sz w:val="20"/>
        </w:rPr>
        <w:t xml:space="preserve">5.7.1. Жалобы на решения и действия (бездействие) министра подаются в Правительство Воронежской области.</w:t>
      </w:r>
    </w:p>
    <w:p>
      <w:pPr>
        <w:pStyle w:val="0"/>
        <w:jc w:val="both"/>
      </w:pPr>
      <w:r>
        <w:rPr>
          <w:sz w:val="20"/>
        </w:rPr>
        <w:t xml:space="preserve">(в ред. </w:t>
      </w:r>
      <w:hyperlink w:history="0" r:id="rId223"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 </w:t>
      </w:r>
      <w:hyperlink w:history="0" r:id="rId224"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5.7.2. Жалобы на решения и действия (бездействие) работника МФЦ подаются руководителю МФЦ.</w:t>
      </w:r>
    </w:p>
    <w:p>
      <w:pPr>
        <w:pStyle w:val="0"/>
        <w:spacing w:before="200" w:line-rule="auto"/>
        <w:ind w:firstLine="540"/>
        <w:jc w:val="both"/>
      </w:pPr>
      <w:r>
        <w:rPr>
          <w:sz w:val="20"/>
        </w:rPr>
        <w:t xml:space="preserve">5.7.3.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pPr>
        <w:pStyle w:val="0"/>
        <w:jc w:val="both"/>
      </w:pPr>
      <w:r>
        <w:rPr>
          <w:sz w:val="20"/>
        </w:rPr>
        <w:t xml:space="preserve">(в ред. </w:t>
      </w:r>
      <w:hyperlink w:history="0" r:id="rId225"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5.7.4. Жалобы на решения и действия (бездействие) работников привлекаемых организаций подаются руководителям этих организаций.</w:t>
      </w:r>
    </w:p>
    <w:p>
      <w:pPr>
        <w:pStyle w:val="0"/>
        <w:spacing w:before="200" w:line-rule="auto"/>
        <w:ind w:firstLine="540"/>
        <w:jc w:val="both"/>
      </w:pPr>
      <w:r>
        <w:rPr>
          <w:sz w:val="20"/>
        </w:rPr>
        <w:t xml:space="preserve">5.8. Сроки рассмотрения жалобы.</w:t>
      </w:r>
    </w:p>
    <w:p>
      <w:pPr>
        <w:pStyle w:val="0"/>
        <w:spacing w:before="200" w:line-rule="auto"/>
        <w:ind w:firstLine="540"/>
        <w:jc w:val="both"/>
      </w:pPr>
      <w:r>
        <w:rPr>
          <w:sz w:val="20"/>
        </w:rPr>
        <w:t xml:space="preserve">Жалоба, поступившая в Министерство, МФЦ, министерство цифрового развития Воронежской области, в привлекаемые организации,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226" w:tooltip="Приказ Департамента имущественных и земельных отношений Воронежской обл. от 12.07.2023 N 1936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1936, </w:t>
      </w:r>
      <w:hyperlink w:history="0" r:id="rId227"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5.9. Результат досудебного (внесудебного) обжалования применительно к каждой процедуре либо инстанции обжалования.</w:t>
      </w:r>
    </w:p>
    <w:bookmarkStart w:id="695" w:name="P695"/>
    <w:bookmarkEnd w:id="695"/>
    <w:p>
      <w:pPr>
        <w:pStyle w:val="0"/>
        <w:spacing w:before="200" w:line-rule="auto"/>
        <w:ind w:firstLine="540"/>
        <w:jc w:val="both"/>
      </w:pPr>
      <w:r>
        <w:rPr>
          <w:sz w:val="20"/>
        </w:rPr>
        <w:t xml:space="preserve">5.9.1.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5.9.2. В удовлетворении жалобы отказывается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w:t>
      </w:r>
    </w:p>
    <w:p>
      <w:pPr>
        <w:pStyle w:val="0"/>
        <w:spacing w:before="200" w:line-rule="auto"/>
        <w:ind w:firstLine="540"/>
        <w:jc w:val="both"/>
      </w:pPr>
      <w:r>
        <w:rPr>
          <w:sz w:val="20"/>
        </w:rPr>
        <w:t xml:space="preserve">3) наличие решения по жалобе, принятого ранее в отношении того же заявителя и по тому же предмету жалобы;</w:t>
      </w:r>
    </w:p>
    <w:p>
      <w:pPr>
        <w:pStyle w:val="0"/>
        <w:spacing w:before="200" w:line-rule="auto"/>
        <w:ind w:firstLine="540"/>
        <w:jc w:val="both"/>
      </w:pPr>
      <w:r>
        <w:rPr>
          <w:sz w:val="20"/>
        </w:rPr>
        <w:t xml:space="preserve">4) если обжалуемые действия являются правомерными.</w:t>
      </w:r>
    </w:p>
    <w:p>
      <w:pPr>
        <w:pStyle w:val="0"/>
        <w:spacing w:before="200" w:line-rule="auto"/>
        <w:ind w:firstLine="540"/>
        <w:jc w:val="both"/>
      </w:pPr>
      <w:r>
        <w:rPr>
          <w:sz w:val="20"/>
        </w:rPr>
        <w:t xml:space="preserve">5.9.3. Не позднее дня, следующего за днем принятия решения, указанного в </w:t>
      </w:r>
      <w:hyperlink w:history="0" w:anchor="P695" w:tooltip="5.9.1. По результатам рассмотрения жалобы принимается одно из следующих решений:">
        <w:r>
          <w:rPr>
            <w:sz w:val="20"/>
            <w:color w:val="0000ff"/>
          </w:rPr>
          <w:t xml:space="preserve">пункте 5.9.1</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государственной услуги, информация о действиях, осуществляемых Министерством, МФЦ либо привлекаемой организацией,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
    <w:p>
      <w:pPr>
        <w:pStyle w:val="0"/>
        <w:jc w:val="both"/>
      </w:pPr>
      <w:r>
        <w:rPr>
          <w:sz w:val="20"/>
        </w:rPr>
        <w:t xml:space="preserve">(в ред. </w:t>
      </w:r>
      <w:hyperlink w:history="0" r:id="rId228"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rPr>
        <w:t xml:space="preserve"> Минимущества ВО от 28.12.2023 N 4022)</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683" w:tooltip="5.7. Исполнительные органы Воронежской области и должностные лица, которым может быть адресована жалоба заявителя в досудебном (внесудебном) порядке.">
        <w:r>
          <w:rPr>
            <w:sz w:val="20"/>
            <w:color w:val="0000ff"/>
          </w:rPr>
          <w:t xml:space="preserve">пунктом 5.7</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5.11.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2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23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231"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5.12. Размещение информации о порядке обжалования решений и действий (бездействия), совершенных при предоставлении государственной услуги.</w:t>
      </w:r>
    </w:p>
    <w:p>
      <w:pPr>
        <w:pStyle w:val="0"/>
        <w:spacing w:before="200" w:line-rule="auto"/>
        <w:ind w:firstLine="540"/>
        <w:jc w:val="both"/>
      </w:pPr>
      <w:r>
        <w:rPr>
          <w:sz w:val="20"/>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 отношений</w:t>
      </w:r>
    </w:p>
    <w:p>
      <w:pPr>
        <w:pStyle w:val="0"/>
        <w:jc w:val="right"/>
      </w:pPr>
      <w:r>
        <w:rPr>
          <w:sz w:val="20"/>
        </w:rPr>
        <w:t xml:space="preserve">Воронежской области по предоставлению</w:t>
      </w:r>
    </w:p>
    <w:p>
      <w:pPr>
        <w:pStyle w:val="0"/>
        <w:jc w:val="right"/>
      </w:pPr>
      <w:r>
        <w:rPr>
          <w:sz w:val="20"/>
        </w:rPr>
        <w:t xml:space="preserve">государственной услуги "Утверждение схемы</w:t>
      </w:r>
    </w:p>
    <w:p>
      <w:pPr>
        <w:pStyle w:val="0"/>
        <w:jc w:val="right"/>
      </w:pPr>
      <w:r>
        <w:rPr>
          <w:sz w:val="20"/>
        </w:rPr>
        <w:t xml:space="preserve">расположения земельных участков (земельных участков,</w:t>
      </w:r>
    </w:p>
    <w:p>
      <w:pPr>
        <w:pStyle w:val="0"/>
        <w:jc w:val="right"/>
      </w:pPr>
      <w:r>
        <w:rPr>
          <w:sz w:val="20"/>
        </w:rPr>
        <w:t xml:space="preserve">находящихся 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на кадастровом плане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2" w:tooltip="Приказ Минимущества ВО от 28.12.2023 N 4022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приказа</w:t>
              </w:r>
            </w:hyperlink>
            <w:r>
              <w:rPr>
                <w:sz w:val="20"/>
                <w:color w:val="392c69"/>
              </w:rPr>
              <w:t xml:space="preserve"> Минимущества ВО от 28.12.2023 N 4022)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Образец заявления</w:t>
      </w:r>
    </w:p>
    <w:p>
      <w:pPr>
        <w:pStyle w:val="0"/>
        <w:jc w:val="center"/>
      </w:pPr>
      <w:r>
        <w:rPr>
          <w:sz w:val="20"/>
        </w:rPr>
        <w:t xml:space="preserve">на утверждение схемы расположения земельного участка</w:t>
      </w:r>
    </w:p>
    <w:p>
      <w:pPr>
        <w:pStyle w:val="0"/>
        <w:jc w:val="center"/>
      </w:pPr>
      <w:r>
        <w:rPr>
          <w:sz w:val="20"/>
        </w:rPr>
        <w:t xml:space="preserve">или земельных участков на кадастровом плане территории</w:t>
      </w:r>
    </w:p>
    <w:p>
      <w:pPr>
        <w:pStyle w:val="0"/>
        <w:jc w:val="both"/>
      </w:pPr>
      <w:r>
        <w:rPr>
          <w:sz w:val="20"/>
        </w:rPr>
      </w:r>
    </w:p>
    <w:p>
      <w:pPr>
        <w:pStyle w:val="1"/>
        <w:jc w:val="both"/>
      </w:pPr>
      <w:r>
        <w:rPr>
          <w:sz w:val="20"/>
        </w:rPr>
        <w:t xml:space="preserve">                                         Министру имущественных и земельных</w:t>
      </w:r>
    </w:p>
    <w:p>
      <w:pPr>
        <w:pStyle w:val="1"/>
        <w:jc w:val="both"/>
      </w:pPr>
      <w:r>
        <w:rPr>
          <w:sz w:val="20"/>
        </w:rPr>
        <w:t xml:space="preserve">                                              отношений Воронежской области</w:t>
      </w:r>
    </w:p>
    <w:p>
      <w:pPr>
        <w:pStyle w:val="1"/>
        <w:jc w:val="both"/>
      </w:pPr>
      <w:r>
        <w:rPr>
          <w:sz w:val="20"/>
        </w:rPr>
        <w:t xml:space="preserve">                                                          Провоторовой О.С.</w:t>
      </w:r>
    </w:p>
    <w:p>
      <w:pPr>
        <w:pStyle w:val="1"/>
        <w:jc w:val="both"/>
      </w:pPr>
      <w:r>
        <w:rPr>
          <w:sz w:val="20"/>
        </w:rPr>
      </w:r>
    </w:p>
    <w:p>
      <w:pPr>
        <w:pStyle w:val="1"/>
        <w:jc w:val="both"/>
      </w:pPr>
      <w:r>
        <w:rPr>
          <w:sz w:val="20"/>
        </w:rPr>
        <w:t xml:space="preserve">                     от ___________________________________________________</w:t>
      </w:r>
    </w:p>
    <w:p>
      <w:pPr>
        <w:pStyle w:val="1"/>
        <w:jc w:val="both"/>
      </w:pPr>
      <w:r>
        <w:rPr>
          <w:sz w:val="20"/>
        </w:rPr>
        <w:t xml:space="preserve">                        организационно-правовая форма и полное наименование</w:t>
      </w:r>
    </w:p>
    <w:p>
      <w:pPr>
        <w:pStyle w:val="1"/>
        <w:jc w:val="both"/>
      </w:pPr>
      <w:r>
        <w:rPr>
          <w:sz w:val="20"/>
        </w:rPr>
        <w:t xml:space="preserve">                     ______________________________________________________</w:t>
      </w:r>
    </w:p>
    <w:p>
      <w:pPr>
        <w:pStyle w:val="1"/>
        <w:jc w:val="both"/>
      </w:pPr>
      <w:r>
        <w:rPr>
          <w:sz w:val="20"/>
        </w:rPr>
        <w:t xml:space="preserve">                     юридического лица, Ф.И.О. физического лица (полностью)</w:t>
      </w:r>
    </w:p>
    <w:p>
      <w:pPr>
        <w:pStyle w:val="1"/>
        <w:jc w:val="both"/>
      </w:pPr>
      <w:r>
        <w:rPr>
          <w:sz w:val="20"/>
        </w:rPr>
        <w:t xml:space="preserve">                     Сведения о заявителе: ________________________________</w:t>
      </w:r>
    </w:p>
    <w:p>
      <w:pPr>
        <w:pStyle w:val="1"/>
        <w:jc w:val="both"/>
      </w:pPr>
      <w:r>
        <w:rPr>
          <w:sz w:val="20"/>
        </w:rPr>
        <w:t xml:space="preserve">                                           для юридических лиц - ИНН, ОГРН,</w:t>
      </w:r>
    </w:p>
    <w:p>
      <w:pPr>
        <w:pStyle w:val="1"/>
        <w:jc w:val="both"/>
      </w:pPr>
      <w:r>
        <w:rPr>
          <w:sz w:val="20"/>
        </w:rPr>
        <w:t xml:space="preserve">                     ______________________________________________________</w:t>
      </w:r>
    </w:p>
    <w:p>
      <w:pPr>
        <w:pStyle w:val="1"/>
        <w:jc w:val="both"/>
      </w:pPr>
      <w:r>
        <w:rPr>
          <w:sz w:val="20"/>
        </w:rPr>
        <w:t xml:space="preserve">                       почтовый и юридический адреса; для физических лиц -</w:t>
      </w:r>
    </w:p>
    <w:p>
      <w:pPr>
        <w:pStyle w:val="1"/>
        <w:jc w:val="both"/>
      </w:pPr>
      <w:r>
        <w:rPr>
          <w:sz w:val="20"/>
        </w:rPr>
        <w:t xml:space="preserve">                     ______________________________________________________</w:t>
      </w:r>
    </w:p>
    <w:p>
      <w:pPr>
        <w:pStyle w:val="1"/>
        <w:jc w:val="both"/>
      </w:pPr>
      <w:r>
        <w:rPr>
          <w:sz w:val="20"/>
        </w:rPr>
        <w:t xml:space="preserve">                           паспортные данные, место регистрации, ИНН (при</w:t>
      </w:r>
    </w:p>
    <w:p>
      <w:pPr>
        <w:pStyle w:val="1"/>
        <w:jc w:val="both"/>
      </w:pPr>
      <w:r>
        <w:rPr>
          <w:sz w:val="20"/>
        </w:rPr>
        <w:t xml:space="preserve">                                наличии), почтовый адрес;</w:t>
      </w:r>
    </w:p>
    <w:p>
      <w:pPr>
        <w:pStyle w:val="1"/>
        <w:jc w:val="both"/>
      </w:pPr>
      <w:r>
        <w:rPr>
          <w:sz w:val="20"/>
        </w:rPr>
        <w:t xml:space="preserve">                     ______________________________________________________</w:t>
      </w:r>
    </w:p>
    <w:p>
      <w:pPr>
        <w:pStyle w:val="1"/>
        <w:jc w:val="both"/>
      </w:pPr>
      <w:r>
        <w:rPr>
          <w:sz w:val="20"/>
        </w:rPr>
        <w:t xml:space="preserve">                        для всех - контактные телефоны, адрес электронной</w:t>
      </w:r>
    </w:p>
    <w:p>
      <w:pPr>
        <w:pStyle w:val="1"/>
        <w:jc w:val="both"/>
      </w:pPr>
      <w:r>
        <w:rPr>
          <w:sz w:val="20"/>
        </w:rPr>
        <w:t xml:space="preserve">                                     почты (при наличии)</w:t>
      </w:r>
    </w:p>
    <w:p>
      <w:pPr>
        <w:pStyle w:val="1"/>
        <w:jc w:val="both"/>
      </w:pPr>
      <w:r>
        <w:rPr>
          <w:sz w:val="20"/>
        </w:rPr>
      </w:r>
    </w:p>
    <w:bookmarkStart w:id="757" w:name="P757"/>
    <w:bookmarkEnd w:id="757"/>
    <w:p>
      <w:pPr>
        <w:pStyle w:val="1"/>
        <w:jc w:val="both"/>
      </w:pPr>
      <w:r>
        <w:rPr>
          <w:sz w:val="20"/>
        </w:rPr>
        <w:t xml:space="preserve">                                 ЗАЯВЛЕНИЕ</w:t>
      </w:r>
    </w:p>
    <w:p>
      <w:pPr>
        <w:pStyle w:val="1"/>
        <w:jc w:val="both"/>
      </w:pPr>
      <w:r>
        <w:rPr>
          <w:sz w:val="20"/>
        </w:rPr>
      </w:r>
    </w:p>
    <w:p>
      <w:pPr>
        <w:pStyle w:val="1"/>
        <w:jc w:val="both"/>
      </w:pPr>
      <w:r>
        <w:rPr>
          <w:sz w:val="20"/>
        </w:rPr>
        <w:t xml:space="preserve">    Прошу утвердить (подготовить и утвердить) схему расположения земельного</w:t>
      </w:r>
    </w:p>
    <w:p>
      <w:pPr>
        <w:pStyle w:val="1"/>
        <w:jc w:val="both"/>
      </w:pPr>
      <w:r>
        <w:rPr>
          <w:sz w:val="20"/>
        </w:rPr>
        <w:t xml:space="preserve">участка    (земельных    участков)    на   кадастровом   плане   территории</w:t>
      </w:r>
    </w:p>
    <w:p>
      <w:pPr>
        <w:pStyle w:val="1"/>
        <w:jc w:val="both"/>
      </w:pPr>
      <w:r>
        <w:rPr>
          <w:sz w:val="20"/>
        </w:rPr>
        <w:t xml:space="preserve">_____________________</w:t>
      </w:r>
    </w:p>
    <w:p>
      <w:pPr>
        <w:pStyle w:val="1"/>
        <w:jc w:val="both"/>
      </w:pPr>
      <w:r>
        <w:rPr>
          <w:sz w:val="20"/>
        </w:rPr>
        <w:t xml:space="preserve">    1. Сведения о земельном участке:</w:t>
      </w:r>
    </w:p>
    <w:p>
      <w:pPr>
        <w:pStyle w:val="1"/>
        <w:jc w:val="both"/>
      </w:pPr>
      <w:r>
        <w:rPr>
          <w:sz w:val="20"/>
        </w:rPr>
        <w:t xml:space="preserve">    1.1. Земельный участок имеет следующие адресные ориентиры:</w:t>
      </w:r>
    </w:p>
    <w:p>
      <w:pPr>
        <w:pStyle w:val="1"/>
        <w:jc w:val="both"/>
      </w:pPr>
      <w:r>
        <w:rPr>
          <w:sz w:val="20"/>
        </w:rPr>
        <w:t xml:space="preserve">__________________________________________________________________________.</w:t>
      </w:r>
    </w:p>
    <w:p>
      <w:pPr>
        <w:pStyle w:val="1"/>
        <w:jc w:val="both"/>
      </w:pPr>
      <w:r>
        <w:rPr>
          <w:sz w:val="20"/>
        </w:rPr>
        <w:t xml:space="preserve">    1.2. Категория земель и разрешенное использование земельного участка:</w:t>
      </w:r>
    </w:p>
    <w:p>
      <w:pPr>
        <w:pStyle w:val="1"/>
        <w:jc w:val="both"/>
      </w:pPr>
      <w:r>
        <w:rPr>
          <w:sz w:val="20"/>
        </w:rPr>
        <w:t xml:space="preserve">__________________________________________________________________________.</w:t>
      </w:r>
    </w:p>
    <w:p>
      <w:pPr>
        <w:pStyle w:val="1"/>
        <w:jc w:val="both"/>
      </w:pPr>
      <w:r>
        <w:rPr>
          <w:sz w:val="20"/>
        </w:rPr>
        <w:t xml:space="preserve">    1.3. Ограничения и обременения в использовании 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(наличие сервитутов, охранных зон инженерных коммуникаций, режимообразующих</w:t>
      </w:r>
    </w:p>
    <w:p>
      <w:pPr>
        <w:pStyle w:val="1"/>
        <w:jc w:val="both"/>
      </w:pPr>
      <w:r>
        <w:rPr>
          <w:sz w:val="20"/>
        </w:rPr>
        <w:t xml:space="preserve">              объектов на земельном участке, иных ограничений</w:t>
      </w:r>
    </w:p>
    <w:p>
      <w:pPr>
        <w:pStyle w:val="1"/>
        <w:jc w:val="both"/>
      </w:pPr>
      <w:r>
        <w:rPr>
          <w:sz w:val="20"/>
        </w:rPr>
        <w:t xml:space="preserve">___________________________________________________________________________</w:t>
      </w:r>
    </w:p>
    <w:p>
      <w:pPr>
        <w:pStyle w:val="1"/>
        <w:jc w:val="both"/>
      </w:pPr>
      <w:r>
        <w:rPr>
          <w:sz w:val="20"/>
        </w:rPr>
        <w:t xml:space="preserve">     и обременений в использовании земельного участка, указать площади</w:t>
      </w:r>
    </w:p>
    <w:p>
      <w:pPr>
        <w:pStyle w:val="1"/>
        <w:jc w:val="both"/>
      </w:pPr>
      <w:r>
        <w:rPr>
          <w:sz w:val="20"/>
        </w:rPr>
        <w:t xml:space="preserve">             земельного участка, ограниченные в использовании)</w:t>
      </w:r>
    </w:p>
    <w:p>
      <w:pPr>
        <w:pStyle w:val="1"/>
        <w:jc w:val="both"/>
      </w:pPr>
      <w:r>
        <w:rPr>
          <w:sz w:val="20"/>
        </w:rPr>
        <w:t xml:space="preserve">__________________________________________________________________________.</w:t>
      </w:r>
    </w:p>
    <w:p>
      <w:pPr>
        <w:pStyle w:val="1"/>
        <w:jc w:val="both"/>
      </w:pPr>
      <w:r>
        <w:rPr>
          <w:sz w:val="20"/>
        </w:rPr>
        <w:t xml:space="preserve">    1.4. Вид права, на котором используется земельный участок:</w:t>
      </w:r>
    </w:p>
    <w:p>
      <w:pPr>
        <w:pStyle w:val="1"/>
        <w:jc w:val="both"/>
      </w:pPr>
      <w:r>
        <w:rPr>
          <w:sz w:val="20"/>
        </w:rPr>
        <w:t xml:space="preserve">__________________________________________________________________________.</w:t>
      </w:r>
    </w:p>
    <w:p>
      <w:pPr>
        <w:pStyle w:val="1"/>
        <w:jc w:val="both"/>
      </w:pPr>
      <w:r>
        <w:rPr>
          <w:sz w:val="20"/>
        </w:rPr>
        <w:t xml:space="preserve">(аренда, постоянное (бессрочное) пользование и др., наименование или Ф.И.О.</w:t>
      </w:r>
    </w:p>
    <w:p>
      <w:pPr>
        <w:pStyle w:val="1"/>
        <w:jc w:val="both"/>
      </w:pPr>
      <w:r>
        <w:rPr>
          <w:sz w:val="20"/>
        </w:rPr>
        <w:t xml:space="preserve">                             правообладателя)</w:t>
      </w:r>
    </w:p>
    <w:p>
      <w:pPr>
        <w:pStyle w:val="1"/>
        <w:jc w:val="both"/>
      </w:pPr>
      <w:r>
        <w:rPr>
          <w:sz w:val="20"/>
        </w:rPr>
        <w:t xml:space="preserve">    1.5. Реквизиты правоустанавливающих (правоудостоверяющих) документов на</w:t>
      </w:r>
    </w:p>
    <w:p>
      <w:pPr>
        <w:pStyle w:val="1"/>
        <w:jc w:val="both"/>
      </w:pPr>
      <w:r>
        <w:rPr>
          <w:sz w:val="20"/>
        </w:rPr>
        <w:t xml:space="preserve">земельный участок: ________________________________________________________</w:t>
      </w:r>
    </w:p>
    <w:p>
      <w:pPr>
        <w:pStyle w:val="1"/>
        <w:jc w:val="both"/>
      </w:pPr>
      <w:r>
        <w:rPr>
          <w:sz w:val="20"/>
        </w:rPr>
        <w:t xml:space="preserve">                     (название, номер, дата, выдавший орган решение о</w:t>
      </w:r>
    </w:p>
    <w:p>
      <w:pPr>
        <w:pStyle w:val="1"/>
        <w:jc w:val="both"/>
      </w:pPr>
      <w:r>
        <w:rPr>
          <w:sz w:val="20"/>
        </w:rPr>
        <w:t xml:space="preserve">                   предоставлении земельного участка, государственный акт</w:t>
      </w:r>
    </w:p>
    <w:p>
      <w:pPr>
        <w:pStyle w:val="1"/>
        <w:jc w:val="both"/>
      </w:pPr>
      <w:r>
        <w:rPr>
          <w:sz w:val="20"/>
        </w:rPr>
        <w:t xml:space="preserve">___________________________________________________________________________</w:t>
      </w:r>
    </w:p>
    <w:p>
      <w:pPr>
        <w:pStyle w:val="1"/>
        <w:jc w:val="both"/>
      </w:pPr>
      <w:r>
        <w:rPr>
          <w:sz w:val="20"/>
        </w:rPr>
        <w:t xml:space="preserve">на землю, свидетельство, свидетельство о государственной регистрации права;</w:t>
      </w:r>
    </w:p>
    <w:p>
      <w:pPr>
        <w:pStyle w:val="1"/>
        <w:jc w:val="both"/>
      </w:pPr>
      <w:r>
        <w:rPr>
          <w:sz w:val="20"/>
        </w:rPr>
        <w:t xml:space="preserve">                 номер и дата договора аренды или договора</w:t>
      </w:r>
    </w:p>
    <w:p>
      <w:pPr>
        <w:pStyle w:val="1"/>
        <w:jc w:val="both"/>
      </w:pPr>
      <w:r>
        <w:rPr>
          <w:sz w:val="20"/>
        </w:rPr>
        <w:t xml:space="preserve">___________________________________________________________________________</w:t>
      </w:r>
    </w:p>
    <w:p>
      <w:pPr>
        <w:pStyle w:val="1"/>
        <w:jc w:val="both"/>
      </w:pPr>
      <w:r>
        <w:rPr>
          <w:sz w:val="20"/>
        </w:rPr>
        <w:t xml:space="preserve">    безвозмездного пользования земельным участком; дата и номер записи</w:t>
      </w:r>
    </w:p>
    <w:p>
      <w:pPr>
        <w:pStyle w:val="1"/>
        <w:jc w:val="both"/>
      </w:pPr>
      <w:r>
        <w:rPr>
          <w:sz w:val="20"/>
        </w:rPr>
        <w:t xml:space="preserve">              регистрации в ЕГРПН права на земельный участок)</w:t>
      </w:r>
    </w:p>
    <w:p>
      <w:pPr>
        <w:pStyle w:val="1"/>
        <w:jc w:val="both"/>
      </w:pPr>
      <w:r>
        <w:rPr>
          <w:sz w:val="20"/>
        </w:rPr>
        <w:t xml:space="preserve">    1.6. На земельный участок _________________________________ ограничения</w:t>
      </w:r>
    </w:p>
    <w:p>
      <w:pPr>
        <w:pStyle w:val="1"/>
        <w:jc w:val="both"/>
      </w:pPr>
      <w:r>
        <w:rPr>
          <w:sz w:val="20"/>
        </w:rPr>
        <w:t xml:space="preserve">                                 (отсутствуют, присутствуют)</w:t>
      </w:r>
    </w:p>
    <w:p>
      <w:pPr>
        <w:pStyle w:val="1"/>
        <w:jc w:val="both"/>
      </w:pPr>
      <w:r>
        <w:rPr>
          <w:sz w:val="20"/>
        </w:rPr>
        <w:t xml:space="preserve">оборотоспособности,    установленные   </w:t>
      </w:r>
      <w:hyperlink w:history="0" r:id="rId23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27</w:t>
        </w:r>
      </w:hyperlink>
      <w:r>
        <w:rPr>
          <w:sz w:val="20"/>
        </w:rPr>
        <w:t xml:space="preserve">    Земельного   кодекса</w:t>
      </w:r>
    </w:p>
    <w:p>
      <w:pPr>
        <w:pStyle w:val="1"/>
        <w:jc w:val="both"/>
      </w:pPr>
      <w:r>
        <w:rPr>
          <w:sz w:val="20"/>
        </w:rPr>
        <w:t xml:space="preserve">Российской Федерации.</w:t>
      </w:r>
    </w:p>
    <w:p>
      <w:pPr>
        <w:pStyle w:val="1"/>
        <w:jc w:val="both"/>
      </w:pPr>
      <w:r>
        <w:rPr>
          <w:sz w:val="20"/>
        </w:rPr>
      </w:r>
    </w:p>
    <w:p>
      <w:pPr>
        <w:pStyle w:val="1"/>
        <w:jc w:val="both"/>
      </w:pPr>
      <w:r>
        <w:rPr>
          <w:sz w:val="20"/>
        </w:rPr>
        <w:t xml:space="preserve">    На земельном участке ____________________________ объекты недвижимости,</w:t>
      </w:r>
    </w:p>
    <w:p>
      <w:pPr>
        <w:pStyle w:val="1"/>
        <w:jc w:val="both"/>
      </w:pPr>
      <w:r>
        <w:rPr>
          <w:sz w:val="20"/>
        </w:rPr>
        <w:t xml:space="preserve">                         (отсутствуют, присутствуют)</w:t>
      </w:r>
    </w:p>
    <w:p>
      <w:pPr>
        <w:pStyle w:val="1"/>
        <w:jc w:val="both"/>
      </w:pPr>
      <w:r>
        <w:rPr>
          <w:sz w:val="20"/>
        </w:rPr>
        <w:t xml:space="preserve">находящиеся в собственности (пользовании) иных лиц.</w:t>
      </w:r>
    </w:p>
    <w:p>
      <w:pPr>
        <w:pStyle w:val="1"/>
        <w:jc w:val="both"/>
      </w:pPr>
      <w:r>
        <w:rPr>
          <w:sz w:val="20"/>
        </w:rPr>
      </w:r>
    </w:p>
    <w:p>
      <w:pPr>
        <w:pStyle w:val="1"/>
        <w:jc w:val="both"/>
      </w:pPr>
      <w:r>
        <w:rPr>
          <w:sz w:val="20"/>
        </w:rPr>
        <w:t xml:space="preserve">    Приложения: (указывается список прилагаемых к заявлению документов).</w:t>
      </w:r>
    </w:p>
    <w:p>
      <w:pPr>
        <w:pStyle w:val="1"/>
        <w:jc w:val="both"/>
      </w:pPr>
      <w:r>
        <w:rPr>
          <w:sz w:val="20"/>
        </w:rPr>
      </w:r>
    </w:p>
    <w:p>
      <w:pPr>
        <w:pStyle w:val="1"/>
        <w:jc w:val="both"/>
      </w:pPr>
      <w:r>
        <w:rPr>
          <w:sz w:val="20"/>
        </w:rPr>
        <w:t xml:space="preserve">    Также  подтверждаю свое согласие, а также согласие представляемого мною</w:t>
      </w:r>
    </w:p>
    <w:p>
      <w:pPr>
        <w:pStyle w:val="1"/>
        <w:jc w:val="both"/>
      </w:pPr>
      <w:r>
        <w:rPr>
          <w:sz w:val="20"/>
        </w:rPr>
        <w:t xml:space="preserve">лица   на  обработку персональных данных (сбор, систематизацию, накопление,</w:t>
      </w:r>
    </w:p>
    <w:p>
      <w:pPr>
        <w:pStyle w:val="1"/>
        <w:jc w:val="both"/>
      </w:pPr>
      <w:r>
        <w:rPr>
          <w:sz w:val="20"/>
        </w:rPr>
        <w:t xml:space="preserve">хранение, уточнение (обновление, изменение), использование, распространение</w:t>
      </w:r>
    </w:p>
    <w:p>
      <w:pPr>
        <w:pStyle w:val="1"/>
        <w:jc w:val="both"/>
      </w:pPr>
      <w:r>
        <w:rPr>
          <w:sz w:val="20"/>
        </w:rPr>
        <w:t xml:space="preserve">(в   том   числе   передачу),   обезличивание,   блокирование,  уничтожение</w:t>
      </w:r>
    </w:p>
    <w:p>
      <w:pPr>
        <w:pStyle w:val="1"/>
        <w:jc w:val="both"/>
      </w:pPr>
      <w:r>
        <w:rPr>
          <w:sz w:val="20"/>
        </w:rPr>
        <w:t xml:space="preserve">персональных  данных,  а  также  иных  действий,  необходимых для обработки</w:t>
      </w:r>
    </w:p>
    <w:p>
      <w:pPr>
        <w:pStyle w:val="1"/>
        <w:jc w:val="both"/>
      </w:pPr>
      <w:r>
        <w:rPr>
          <w:sz w:val="20"/>
        </w:rPr>
        <w:t xml:space="preserve">персональных  данных  в  рамках  предоставления  органами,  осуществляющими</w:t>
      </w:r>
    </w:p>
    <w:p>
      <w:pPr>
        <w:pStyle w:val="1"/>
        <w:jc w:val="both"/>
      </w:pPr>
      <w:r>
        <w:rPr>
          <w:sz w:val="20"/>
        </w:rPr>
        <w:t xml:space="preserve">государственную  регистрацию прав на недвижимое имущество и сделок с ним, в</w:t>
      </w:r>
    </w:p>
    <w:p>
      <w:pPr>
        <w:pStyle w:val="1"/>
        <w:jc w:val="both"/>
      </w:pPr>
      <w:r>
        <w:rPr>
          <w:sz w:val="20"/>
        </w:rPr>
        <w:t xml:space="preserve">соответствии   с  законодательством  Российской  Федерации  государственных</w:t>
      </w:r>
    </w:p>
    <w:p>
      <w:pPr>
        <w:pStyle w:val="1"/>
        <w:jc w:val="both"/>
      </w:pPr>
      <w:r>
        <w:rPr>
          <w:sz w:val="20"/>
        </w:rPr>
        <w:t xml:space="preserve">услуг),  в  том числе в автоматизированном режиме, включая принятие решений</w:t>
      </w:r>
    </w:p>
    <w:p>
      <w:pPr>
        <w:pStyle w:val="1"/>
        <w:jc w:val="both"/>
      </w:pPr>
      <w:r>
        <w:rPr>
          <w:sz w:val="20"/>
        </w:rPr>
        <w:t xml:space="preserve">на  их  основе  органом, осуществляющим государственную регистрацию прав на</w:t>
      </w:r>
    </w:p>
    <w:p>
      <w:pPr>
        <w:pStyle w:val="1"/>
        <w:jc w:val="both"/>
      </w:pPr>
      <w:r>
        <w:rPr>
          <w:sz w:val="20"/>
        </w:rPr>
        <w:t xml:space="preserve">недвижимое имущество и сделок с ним, в целях предоставления государственной</w:t>
      </w:r>
    </w:p>
    <w:p>
      <w:pPr>
        <w:pStyle w:val="1"/>
        <w:jc w:val="both"/>
      </w:pPr>
      <w:r>
        <w:rPr>
          <w:sz w:val="20"/>
        </w:rPr>
        <w:t xml:space="preserve">услуги</w:t>
      </w:r>
    </w:p>
    <w:p>
      <w:pPr>
        <w:pStyle w:val="1"/>
        <w:jc w:val="both"/>
      </w:pPr>
      <w:r>
        <w:rPr>
          <w:sz w:val="20"/>
        </w:rPr>
      </w:r>
    </w:p>
    <w:p>
      <w:pPr>
        <w:pStyle w:val="1"/>
        <w:jc w:val="both"/>
      </w:pPr>
      <w:r>
        <w:rPr>
          <w:sz w:val="20"/>
        </w:rPr>
        <w:t xml:space="preserve">    Заявитель: _______________________________________  ___________________</w:t>
      </w:r>
    </w:p>
    <w:p>
      <w:pPr>
        <w:pStyle w:val="1"/>
        <w:jc w:val="both"/>
      </w:pPr>
      <w:r>
        <w:rPr>
          <w:sz w:val="20"/>
        </w:rPr>
        <w:t xml:space="preserve">                 (Ф.И.О., должность представителя       М.П.      (подпись)</w:t>
      </w:r>
    </w:p>
    <w:p>
      <w:pPr>
        <w:pStyle w:val="1"/>
        <w:jc w:val="both"/>
      </w:pPr>
      <w:r>
        <w:rPr>
          <w:sz w:val="20"/>
        </w:rPr>
        <w:t xml:space="preserve">             юридического лица, реквизиты документа,</w:t>
      </w:r>
    </w:p>
    <w:p>
      <w:pPr>
        <w:pStyle w:val="1"/>
        <w:jc w:val="both"/>
      </w:pPr>
      <w:r>
        <w:rPr>
          <w:sz w:val="20"/>
        </w:rPr>
        <w:t xml:space="preserve">             удостоверяющего полномочия представителя</w:t>
      </w:r>
    </w:p>
    <w:p>
      <w:pPr>
        <w:pStyle w:val="1"/>
        <w:jc w:val="both"/>
      </w:pPr>
      <w:r>
        <w:rPr>
          <w:sz w:val="20"/>
        </w:rPr>
        <w:t xml:space="preserve">             юридического лица, Ф.И.О. физического лица,</w:t>
      </w:r>
    </w:p>
    <w:p>
      <w:pPr>
        <w:pStyle w:val="1"/>
        <w:jc w:val="both"/>
      </w:pPr>
      <w:r>
        <w:rPr>
          <w:sz w:val="20"/>
        </w:rPr>
        <w:t xml:space="preserve">              сведения о доверенном лице (Ф.И.О.,</w:t>
      </w:r>
    </w:p>
    <w:p>
      <w:pPr>
        <w:pStyle w:val="1"/>
        <w:jc w:val="both"/>
      </w:pPr>
      <w:r>
        <w:rPr>
          <w:sz w:val="20"/>
        </w:rPr>
        <w:t xml:space="preserve">               реквизиты документа, удостоверяющего</w:t>
      </w:r>
    </w:p>
    <w:p>
      <w:pPr>
        <w:pStyle w:val="1"/>
        <w:jc w:val="both"/>
      </w:pPr>
      <w:r>
        <w:rPr>
          <w:sz w:val="20"/>
        </w:rPr>
        <w:t xml:space="preserve">                  полномочия доверенного лица,</w:t>
      </w:r>
    </w:p>
    <w:p>
      <w:pPr>
        <w:pStyle w:val="1"/>
        <w:jc w:val="both"/>
      </w:pPr>
      <w:r>
        <w:rPr>
          <w:sz w:val="20"/>
        </w:rPr>
        <w:t xml:space="preserve">                     контактный телефон)</w:t>
      </w:r>
    </w:p>
    <w:p>
      <w:pPr>
        <w:pStyle w:val="1"/>
        <w:jc w:val="both"/>
      </w:pPr>
      <w:r>
        <w:rPr>
          <w:sz w:val="20"/>
        </w:rPr>
      </w:r>
    </w:p>
    <w:p>
      <w:pPr>
        <w:pStyle w:val="1"/>
        <w:jc w:val="both"/>
      </w:pPr>
      <w:r>
        <w:rPr>
          <w:sz w:val="20"/>
        </w:rPr>
        <w:t xml:space="preserve">"___" ____________ 201__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 отношений</w:t>
      </w:r>
    </w:p>
    <w:p>
      <w:pPr>
        <w:pStyle w:val="0"/>
        <w:jc w:val="right"/>
      </w:pPr>
      <w:r>
        <w:rPr>
          <w:sz w:val="20"/>
        </w:rPr>
        <w:t xml:space="preserve">Воронежской области по предоставлению</w:t>
      </w:r>
    </w:p>
    <w:p>
      <w:pPr>
        <w:pStyle w:val="0"/>
        <w:jc w:val="right"/>
      </w:pPr>
      <w:r>
        <w:rPr>
          <w:sz w:val="20"/>
        </w:rPr>
        <w:t xml:space="preserve">государственной услуги "Утверждение схемы</w:t>
      </w:r>
    </w:p>
    <w:p>
      <w:pPr>
        <w:pStyle w:val="0"/>
        <w:jc w:val="right"/>
      </w:pPr>
      <w:r>
        <w:rPr>
          <w:sz w:val="20"/>
        </w:rPr>
        <w:t xml:space="preserve">расположения земельных участков (земельных участков,</w:t>
      </w:r>
    </w:p>
    <w:p>
      <w:pPr>
        <w:pStyle w:val="0"/>
        <w:jc w:val="right"/>
      </w:pPr>
      <w:r>
        <w:rPr>
          <w:sz w:val="20"/>
        </w:rPr>
        <w:t xml:space="preserve">находящихся 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на кадастровом плане территории"</w:t>
      </w:r>
    </w:p>
    <w:p>
      <w:pPr>
        <w:pStyle w:val="0"/>
        <w:jc w:val="both"/>
      </w:pPr>
      <w:r>
        <w:rPr>
          <w:sz w:val="20"/>
        </w:rPr>
      </w:r>
    </w:p>
    <w:p>
      <w:pPr>
        <w:pStyle w:val="2"/>
        <w:jc w:val="center"/>
      </w:pPr>
      <w:r>
        <w:rPr>
          <w:sz w:val="20"/>
        </w:rPr>
        <w:t xml:space="preserve">Информация</w:t>
      </w:r>
    </w:p>
    <w:p>
      <w:pPr>
        <w:pStyle w:val="2"/>
        <w:jc w:val="center"/>
      </w:pPr>
      <w:r>
        <w:rPr>
          <w:sz w:val="20"/>
        </w:rPr>
        <w:t xml:space="preserve">о местонахождении, контактных телефонах, информационных</w:t>
      </w:r>
    </w:p>
    <w:p>
      <w:pPr>
        <w:pStyle w:val="2"/>
        <w:jc w:val="center"/>
      </w:pPr>
      <w:r>
        <w:rPr>
          <w:sz w:val="20"/>
        </w:rPr>
        <w:t xml:space="preserve">сайтах, графике работы департамента имущественных</w:t>
      </w:r>
    </w:p>
    <w:p>
      <w:pPr>
        <w:pStyle w:val="2"/>
        <w:jc w:val="center"/>
      </w:pPr>
      <w:r>
        <w:rPr>
          <w:sz w:val="20"/>
        </w:rPr>
        <w:t xml:space="preserve">и земельных отношений Воронежской области</w:t>
      </w:r>
    </w:p>
    <w:p>
      <w:pPr>
        <w:pStyle w:val="2"/>
        <w:jc w:val="center"/>
      </w:pPr>
      <w:r>
        <w:rPr>
          <w:sz w:val="20"/>
        </w:rPr>
        <w:t xml:space="preserve">(далее - Департамент) и органов, с которыми Департамент</w:t>
      </w:r>
    </w:p>
    <w:p>
      <w:pPr>
        <w:pStyle w:val="2"/>
        <w:jc w:val="center"/>
      </w:pPr>
      <w:r>
        <w:rPr>
          <w:sz w:val="20"/>
        </w:rPr>
        <w:t xml:space="preserve">может осуществлять взаимодействие при предоставлении</w:t>
      </w:r>
    </w:p>
    <w:p>
      <w:pPr>
        <w:pStyle w:val="2"/>
        <w:jc w:val="center"/>
      </w:pPr>
      <w:r>
        <w:rPr>
          <w:sz w:val="20"/>
        </w:rPr>
        <w:t xml:space="preserve">государственной услуги</w:t>
      </w:r>
    </w:p>
    <w:p>
      <w:pPr>
        <w:pStyle w:val="0"/>
        <w:jc w:val="both"/>
      </w:pPr>
      <w:r>
        <w:rPr>
          <w:sz w:val="20"/>
        </w:rPr>
      </w:r>
    </w:p>
    <w:p>
      <w:pPr>
        <w:pStyle w:val="0"/>
        <w:jc w:val="center"/>
      </w:pPr>
      <w:r>
        <w:rPr>
          <w:sz w:val="20"/>
        </w:rPr>
        <w:t xml:space="preserve">Утратила силу. - </w:t>
      </w:r>
      <w:hyperlink w:history="0" r:id="rId234"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29.01.2021 N 191.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 отношений</w:t>
      </w:r>
    </w:p>
    <w:p>
      <w:pPr>
        <w:pStyle w:val="0"/>
        <w:jc w:val="right"/>
      </w:pPr>
      <w:r>
        <w:rPr>
          <w:sz w:val="20"/>
        </w:rPr>
        <w:t xml:space="preserve">Воронежской области по предоставлению</w:t>
      </w:r>
    </w:p>
    <w:p>
      <w:pPr>
        <w:pStyle w:val="0"/>
        <w:jc w:val="right"/>
      </w:pPr>
      <w:r>
        <w:rPr>
          <w:sz w:val="20"/>
        </w:rPr>
        <w:t xml:space="preserve">государственной услуги "Утверждение схемы</w:t>
      </w:r>
    </w:p>
    <w:p>
      <w:pPr>
        <w:pStyle w:val="0"/>
        <w:jc w:val="right"/>
      </w:pPr>
      <w:r>
        <w:rPr>
          <w:sz w:val="20"/>
        </w:rPr>
        <w:t xml:space="preserve">расположения земельных участков (земельных участков,</w:t>
      </w:r>
    </w:p>
    <w:p>
      <w:pPr>
        <w:pStyle w:val="0"/>
        <w:jc w:val="right"/>
      </w:pPr>
      <w:r>
        <w:rPr>
          <w:sz w:val="20"/>
        </w:rPr>
        <w:t xml:space="preserve">находящихся 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на кадастровом плане территории"</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представления государственной услуги</w:t>
      </w:r>
    </w:p>
    <w:p>
      <w:pPr>
        <w:pStyle w:val="2"/>
        <w:jc w:val="center"/>
      </w:pPr>
      <w:r>
        <w:rPr>
          <w:sz w:val="20"/>
        </w:rPr>
        <w:t xml:space="preserve">"Утверждение схемы расположения земельных участков</w:t>
      </w:r>
    </w:p>
    <w:p>
      <w:pPr>
        <w:pStyle w:val="2"/>
        <w:jc w:val="center"/>
      </w:pPr>
      <w:r>
        <w:rPr>
          <w:sz w:val="20"/>
        </w:rPr>
        <w:t xml:space="preserve">(земельных участков, находящихся в собственности</w:t>
      </w:r>
    </w:p>
    <w:p>
      <w:pPr>
        <w:pStyle w:val="2"/>
        <w:jc w:val="center"/>
      </w:pPr>
      <w:r>
        <w:rPr>
          <w:sz w:val="20"/>
        </w:rPr>
        <w:t xml:space="preserve">Воронежской области, а также земельных участков,</w:t>
      </w:r>
    </w:p>
    <w:p>
      <w:pPr>
        <w:pStyle w:val="2"/>
        <w:jc w:val="center"/>
      </w:pPr>
      <w:r>
        <w:rPr>
          <w:sz w:val="20"/>
        </w:rPr>
        <w:t xml:space="preserve">расположенных на территории городского округа</w:t>
      </w:r>
    </w:p>
    <w:p>
      <w:pPr>
        <w:pStyle w:val="2"/>
        <w:jc w:val="center"/>
      </w:pPr>
      <w:r>
        <w:rPr>
          <w:sz w:val="20"/>
        </w:rPr>
        <w:t xml:space="preserve">город Воронеж, государственная собственность на которые</w:t>
      </w:r>
    </w:p>
    <w:p>
      <w:pPr>
        <w:pStyle w:val="2"/>
        <w:jc w:val="center"/>
      </w:pPr>
      <w:r>
        <w:rPr>
          <w:sz w:val="20"/>
        </w:rPr>
        <w:t xml:space="preserve">не разграничена) на кадастровом плане территории"</w:t>
      </w:r>
    </w:p>
    <w:p>
      <w:pPr>
        <w:pStyle w:val="0"/>
        <w:jc w:val="both"/>
      </w:pPr>
      <w:r>
        <w:rPr>
          <w:sz w:val="20"/>
        </w:rPr>
      </w:r>
    </w:p>
    <w:p>
      <w:pPr>
        <w:pStyle w:val="0"/>
        <w:jc w:val="center"/>
      </w:pPr>
      <w:r>
        <w:rPr>
          <w:sz w:val="20"/>
        </w:rPr>
        <w:t xml:space="preserve">Утратила силу. - </w:t>
      </w:r>
      <w:hyperlink w:history="0" r:id="rId235" w:tooltip="Приказ Департамента имущественных и земельных отношений Воронежской обл. от 29.01.2021 N 191 &quot;О внесении изменений в приказ департамента имущественных и земельных отношений Воронежской области от 24.01.2017 N 106&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29.01.2021 N 191.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24.01.2017 N 106</w:t>
            <w:br/>
            <w:t>(ред. от 28.12.2023)</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101712&amp;dst=100005" TargetMode = "External"/>
	<Relationship Id="rId8" Type="http://schemas.openxmlformats.org/officeDocument/2006/relationships/hyperlink" Target="https://login.consultant.ru/link/?req=doc&amp;base=RLAW181&amp;n=111839&amp;dst=100005" TargetMode = "External"/>
	<Relationship Id="rId9" Type="http://schemas.openxmlformats.org/officeDocument/2006/relationships/hyperlink" Target="https://login.consultant.ru/link/?req=doc&amp;base=RLAW181&amp;n=117496&amp;dst=100005" TargetMode = "External"/>
	<Relationship Id="rId10" Type="http://schemas.openxmlformats.org/officeDocument/2006/relationships/hyperlink" Target="https://login.consultant.ru/link/?req=doc&amp;base=RLAW181&amp;n=121133&amp;dst=100005" TargetMode = "External"/>
	<Relationship Id="rId11" Type="http://schemas.openxmlformats.org/officeDocument/2006/relationships/hyperlink" Target="https://login.consultant.ru/link/?req=doc&amp;base=LAW&amp;n=454318&amp;dst=100093" TargetMode = "External"/>
	<Relationship Id="rId12" Type="http://schemas.openxmlformats.org/officeDocument/2006/relationships/hyperlink" Target="https://login.consultant.ru/link/?req=doc&amp;base=LAW&amp;n=465798&amp;dst=100094" TargetMode = "External"/>
	<Relationship Id="rId13" Type="http://schemas.openxmlformats.org/officeDocument/2006/relationships/hyperlink" Target="https://login.consultant.ru/link/?req=doc&amp;base=RLAW181&amp;n=121700&amp;dst=100028" TargetMode = "External"/>
	<Relationship Id="rId14" Type="http://schemas.openxmlformats.org/officeDocument/2006/relationships/hyperlink" Target="https://login.consultant.ru/link/?req=doc&amp;base=RLAW181&amp;n=118721&amp;dst=100275" TargetMode = "External"/>
	<Relationship Id="rId15" Type="http://schemas.openxmlformats.org/officeDocument/2006/relationships/hyperlink" Target="https://login.consultant.ru/link/?req=doc&amp;base=RLAW181&amp;n=101712&amp;dst=100006" TargetMode = "External"/>
	<Relationship Id="rId16" Type="http://schemas.openxmlformats.org/officeDocument/2006/relationships/hyperlink" Target="https://login.consultant.ru/link/?req=doc&amp;base=RLAW181&amp;n=111839&amp;dst=100006" TargetMode = "External"/>
	<Relationship Id="rId17" Type="http://schemas.openxmlformats.org/officeDocument/2006/relationships/hyperlink" Target="https://login.consultant.ru/link/?req=doc&amp;base=RLAW181&amp;n=117496&amp;dst=100006" TargetMode = "External"/>
	<Relationship Id="rId18" Type="http://schemas.openxmlformats.org/officeDocument/2006/relationships/hyperlink" Target="https://login.consultant.ru/link/?req=doc&amp;base=RLAW181&amp;n=121133&amp;dst=100006" TargetMode = "External"/>
	<Relationship Id="rId19" Type="http://schemas.openxmlformats.org/officeDocument/2006/relationships/hyperlink" Target="https://login.consultant.ru/link/?req=doc&amp;base=RLAW181&amp;n=121133&amp;dst=100006" TargetMode = "External"/>
	<Relationship Id="rId20" Type="http://schemas.openxmlformats.org/officeDocument/2006/relationships/hyperlink" Target="https://login.consultant.ru/link/?req=doc&amp;base=RLAW181&amp;n=101712&amp;dst=100007" TargetMode = "External"/>
	<Relationship Id="rId21" Type="http://schemas.openxmlformats.org/officeDocument/2006/relationships/hyperlink" Target="https://login.consultant.ru/link/?req=doc&amp;base=RLAW181&amp;n=121133&amp;dst=100006" TargetMode = "External"/>
	<Relationship Id="rId22" Type="http://schemas.openxmlformats.org/officeDocument/2006/relationships/hyperlink" Target="https://login.consultant.ru/link/?req=doc&amp;base=RLAW181&amp;n=101712&amp;dst=100008" TargetMode = "External"/>
	<Relationship Id="rId23" Type="http://schemas.openxmlformats.org/officeDocument/2006/relationships/hyperlink" Target="https://login.consultant.ru/link/?req=doc&amp;base=RLAW181&amp;n=117496&amp;dst=100007" TargetMode = "External"/>
	<Relationship Id="rId24" Type="http://schemas.openxmlformats.org/officeDocument/2006/relationships/hyperlink" Target="https://login.consultant.ru/link/?req=doc&amp;base=RLAW181&amp;n=121133&amp;dst=100006" TargetMode = "External"/>
	<Relationship Id="rId25" Type="http://schemas.openxmlformats.org/officeDocument/2006/relationships/hyperlink" Target="https://login.consultant.ru/link/?req=doc&amp;base=RLAW181&amp;n=101712&amp;dst=100009" TargetMode = "External"/>
	<Relationship Id="rId26" Type="http://schemas.openxmlformats.org/officeDocument/2006/relationships/hyperlink" Target="https://login.consultant.ru/link/?req=doc&amp;base=RLAW181&amp;n=111839&amp;dst=100007" TargetMode = "External"/>
	<Relationship Id="rId27" Type="http://schemas.openxmlformats.org/officeDocument/2006/relationships/hyperlink" Target="https://login.consultant.ru/link/?req=doc&amp;base=RLAW181&amp;n=117496&amp;dst=100008" TargetMode = "External"/>
	<Relationship Id="rId28" Type="http://schemas.openxmlformats.org/officeDocument/2006/relationships/hyperlink" Target="https://login.consultant.ru/link/?req=doc&amp;base=RLAW181&amp;n=121133&amp;dst=100009" TargetMode = "External"/>
	<Relationship Id="rId29" Type="http://schemas.openxmlformats.org/officeDocument/2006/relationships/hyperlink" Target="https://login.consultant.ru/link/?req=doc&amp;base=RLAW181&amp;n=121133&amp;dst=100010" TargetMode = "External"/>
	<Relationship Id="rId30" Type="http://schemas.openxmlformats.org/officeDocument/2006/relationships/hyperlink" Target="https://login.consultant.ru/link/?req=doc&amp;base=RLAW181&amp;n=121133&amp;dst=100011" TargetMode = "External"/>
	<Relationship Id="rId31" Type="http://schemas.openxmlformats.org/officeDocument/2006/relationships/hyperlink" Target="https://login.consultant.ru/link/?req=doc&amp;base=RLAW181&amp;n=111839&amp;dst=100008" TargetMode = "External"/>
	<Relationship Id="rId32" Type="http://schemas.openxmlformats.org/officeDocument/2006/relationships/hyperlink" Target="https://login.consultant.ru/link/?req=doc&amp;base=RLAW181&amp;n=121133&amp;dst=100013" TargetMode = "External"/>
	<Relationship Id="rId33" Type="http://schemas.openxmlformats.org/officeDocument/2006/relationships/hyperlink" Target="https://login.consultant.ru/link/?req=doc&amp;base=RLAW181&amp;n=121133&amp;dst=100014" TargetMode = "External"/>
	<Relationship Id="rId34" Type="http://schemas.openxmlformats.org/officeDocument/2006/relationships/hyperlink" Target="https://login.consultant.ru/link/?req=doc&amp;base=RLAW181&amp;n=111839&amp;dst=100010" TargetMode = "External"/>
	<Relationship Id="rId35" Type="http://schemas.openxmlformats.org/officeDocument/2006/relationships/hyperlink" Target="https://login.consultant.ru/link/?req=doc&amp;base=RLAW181&amp;n=121133&amp;dst=100010" TargetMode = "External"/>
	<Relationship Id="rId36" Type="http://schemas.openxmlformats.org/officeDocument/2006/relationships/hyperlink" Target="https://login.consultant.ru/link/?req=doc&amp;base=RLAW181&amp;n=121133&amp;dst=100011" TargetMode = "External"/>
	<Relationship Id="rId37" Type="http://schemas.openxmlformats.org/officeDocument/2006/relationships/hyperlink" Target="https://login.consultant.ru/link/?req=doc&amp;base=RLAW181&amp;n=121133&amp;dst=100010" TargetMode = "External"/>
	<Relationship Id="rId38" Type="http://schemas.openxmlformats.org/officeDocument/2006/relationships/hyperlink" Target="https://login.consultant.ru/link/?req=doc&amp;base=RLAW181&amp;n=101712&amp;dst=100011" TargetMode = "External"/>
	<Relationship Id="rId39" Type="http://schemas.openxmlformats.org/officeDocument/2006/relationships/hyperlink" Target="https://login.consultant.ru/link/?req=doc&amp;base=RLAW181&amp;n=121133&amp;dst=100011" TargetMode = "External"/>
	<Relationship Id="rId40" Type="http://schemas.openxmlformats.org/officeDocument/2006/relationships/hyperlink" Target="https://login.consultant.ru/link/?req=doc&amp;base=RLAW181&amp;n=101712&amp;dst=100018" TargetMode = "External"/>
	<Relationship Id="rId41" Type="http://schemas.openxmlformats.org/officeDocument/2006/relationships/hyperlink" Target="https://login.consultant.ru/link/?req=doc&amp;base=RLAW181&amp;n=101712&amp;dst=100019" TargetMode = "External"/>
	<Relationship Id="rId42" Type="http://schemas.openxmlformats.org/officeDocument/2006/relationships/hyperlink" Target="https://login.consultant.ru/link/?req=doc&amp;base=RLAW181&amp;n=121133&amp;dst=100011" TargetMode = "External"/>
	<Relationship Id="rId43" Type="http://schemas.openxmlformats.org/officeDocument/2006/relationships/hyperlink" Target="https://login.consultant.ru/link/?req=doc&amp;base=RLAW181&amp;n=121133&amp;dst=100011" TargetMode = "External"/>
	<Relationship Id="rId44" Type="http://schemas.openxmlformats.org/officeDocument/2006/relationships/hyperlink" Target="https://login.consultant.ru/link/?req=doc&amp;base=RLAW181&amp;n=121133&amp;dst=100011" TargetMode = "External"/>
	<Relationship Id="rId45" Type="http://schemas.openxmlformats.org/officeDocument/2006/relationships/hyperlink" Target="https://login.consultant.ru/link/?req=doc&amp;base=RLAW181&amp;n=101712&amp;dst=100020" TargetMode = "External"/>
	<Relationship Id="rId46" Type="http://schemas.openxmlformats.org/officeDocument/2006/relationships/hyperlink" Target="https://login.consultant.ru/link/?req=doc&amp;base=RLAW181&amp;n=121133&amp;dst=100017" TargetMode = "External"/>
	<Relationship Id="rId47" Type="http://schemas.openxmlformats.org/officeDocument/2006/relationships/hyperlink" Target="https://login.consultant.ru/link/?req=doc&amp;base=RLAW181&amp;n=121133&amp;dst=100018" TargetMode = "External"/>
	<Relationship Id="rId48" Type="http://schemas.openxmlformats.org/officeDocument/2006/relationships/hyperlink" Target="https://login.consultant.ru/link/?req=doc&amp;base=RLAW181&amp;n=101712&amp;dst=100021" TargetMode = "External"/>
	<Relationship Id="rId49" Type="http://schemas.openxmlformats.org/officeDocument/2006/relationships/hyperlink" Target="https://login.consultant.ru/link/?req=doc&amp;base=RLAW181&amp;n=101712&amp;dst=100020" TargetMode = "External"/>
	<Relationship Id="rId50" Type="http://schemas.openxmlformats.org/officeDocument/2006/relationships/hyperlink" Target="https://login.consultant.ru/link/?req=doc&amp;base=RLAW181&amp;n=121133&amp;dst=100010" TargetMode = "External"/>
	<Relationship Id="rId51" Type="http://schemas.openxmlformats.org/officeDocument/2006/relationships/hyperlink" Target="https://login.consultant.ru/link/?req=doc&amp;base=RLAW181&amp;n=101712&amp;dst=100024" TargetMode = "External"/>
	<Relationship Id="rId52" Type="http://schemas.openxmlformats.org/officeDocument/2006/relationships/hyperlink" Target="https://login.consultant.ru/link/?req=doc&amp;base=RLAW181&amp;n=101712&amp;dst=100026" TargetMode = "External"/>
	<Relationship Id="rId53" Type="http://schemas.openxmlformats.org/officeDocument/2006/relationships/hyperlink" Target="https://login.consultant.ru/link/?req=doc&amp;base=RLAW181&amp;n=101712&amp;dst=100028" TargetMode = "External"/>
	<Relationship Id="rId54" Type="http://schemas.openxmlformats.org/officeDocument/2006/relationships/hyperlink" Target="https://login.consultant.ru/link/?req=doc&amp;base=RLAW181&amp;n=101712&amp;dst=100029" TargetMode = "External"/>
	<Relationship Id="rId55" Type="http://schemas.openxmlformats.org/officeDocument/2006/relationships/hyperlink" Target="https://login.consultant.ru/link/?req=doc&amp;base=RLAW181&amp;n=121133&amp;dst=100020" TargetMode = "External"/>
	<Relationship Id="rId56" Type="http://schemas.openxmlformats.org/officeDocument/2006/relationships/hyperlink" Target="https://login.consultant.ru/link/?req=doc&amp;base=RLAW181&amp;n=101712&amp;dst=100032" TargetMode = "External"/>
	<Relationship Id="rId57" Type="http://schemas.openxmlformats.org/officeDocument/2006/relationships/hyperlink" Target="https://login.consultant.ru/link/?req=doc&amp;base=RLAW181&amp;n=121133&amp;dst=100011" TargetMode = "External"/>
	<Relationship Id="rId58" Type="http://schemas.openxmlformats.org/officeDocument/2006/relationships/hyperlink" Target="https://login.consultant.ru/link/?req=doc&amp;base=RLAW181&amp;n=121133&amp;dst=100021" TargetMode = "External"/>
	<Relationship Id="rId59" Type="http://schemas.openxmlformats.org/officeDocument/2006/relationships/hyperlink" Target="https://login.consultant.ru/link/?req=doc&amp;base=RLAW181&amp;n=117496&amp;dst=100009" TargetMode = "External"/>
	<Relationship Id="rId60" Type="http://schemas.openxmlformats.org/officeDocument/2006/relationships/hyperlink" Target="https://login.consultant.ru/link/?req=doc&amp;base=LAW&amp;n=2875" TargetMode = "External"/>
	<Relationship Id="rId61" Type="http://schemas.openxmlformats.org/officeDocument/2006/relationships/hyperlink" Target="https://login.consultant.ru/link/?req=doc&amp;base=LAW&amp;n=471848" TargetMode = "External"/>
	<Relationship Id="rId62" Type="http://schemas.openxmlformats.org/officeDocument/2006/relationships/hyperlink" Target="https://login.consultant.ru/link/?req=doc&amp;base=RLAW181&amp;n=101712&amp;dst=100034" TargetMode = "External"/>
	<Relationship Id="rId63" Type="http://schemas.openxmlformats.org/officeDocument/2006/relationships/hyperlink" Target="https://login.consultant.ru/link/?req=doc&amp;base=LAW&amp;n=454318&amp;dst=100093" TargetMode = "External"/>
	<Relationship Id="rId64" Type="http://schemas.openxmlformats.org/officeDocument/2006/relationships/hyperlink" Target="https://login.consultant.ru/link/?req=doc&amp;base=LAW&amp;n=461102" TargetMode = "External"/>
	<Relationship Id="rId65" Type="http://schemas.openxmlformats.org/officeDocument/2006/relationships/hyperlink" Target="https://login.consultant.ru/link/?req=doc&amp;base=LAW&amp;n=465798&amp;dst=100094" TargetMode = "External"/>
	<Relationship Id="rId66" Type="http://schemas.openxmlformats.org/officeDocument/2006/relationships/hyperlink" Target="https://login.consultant.ru/link/?req=doc&amp;base=LAW&amp;n=454305" TargetMode = "External"/>
	<Relationship Id="rId67" Type="http://schemas.openxmlformats.org/officeDocument/2006/relationships/hyperlink" Target="https://login.consultant.ru/link/?req=doc&amp;base=LAW&amp;n=175784" TargetMode = "External"/>
	<Relationship Id="rId68" Type="http://schemas.openxmlformats.org/officeDocument/2006/relationships/hyperlink" Target="https://login.consultant.ru/link/?req=doc&amp;base=RLAW181&amp;n=118665" TargetMode = "External"/>
	<Relationship Id="rId69" Type="http://schemas.openxmlformats.org/officeDocument/2006/relationships/hyperlink" Target="https://login.consultant.ru/link/?req=doc&amp;base=RLAW181&amp;n=117496&amp;dst=100010" TargetMode = "External"/>
	<Relationship Id="rId70" Type="http://schemas.openxmlformats.org/officeDocument/2006/relationships/hyperlink" Target="https://login.consultant.ru/link/?req=doc&amp;base=RLAW181&amp;n=118721&amp;dst=100275" TargetMode = "External"/>
	<Relationship Id="rId71" Type="http://schemas.openxmlformats.org/officeDocument/2006/relationships/hyperlink" Target="https://login.consultant.ru/link/?req=doc&amp;base=RLAW181&amp;n=117496&amp;dst=100012" TargetMode = "External"/>
	<Relationship Id="rId72" Type="http://schemas.openxmlformats.org/officeDocument/2006/relationships/hyperlink" Target="https://login.consultant.ru/link/?req=doc&amp;base=RLAW181&amp;n=121133&amp;dst=100010" TargetMode = "External"/>
	<Relationship Id="rId73" Type="http://schemas.openxmlformats.org/officeDocument/2006/relationships/hyperlink" Target="https://login.consultant.ru/link/?req=doc&amp;base=RLAW181&amp;n=101712&amp;dst=100035" TargetMode = "External"/>
	<Relationship Id="rId74" Type="http://schemas.openxmlformats.org/officeDocument/2006/relationships/hyperlink" Target="https://login.consultant.ru/link/?req=doc&amp;base=RLAW181&amp;n=111347&amp;dst=100012" TargetMode = "External"/>
	<Relationship Id="rId75" Type="http://schemas.openxmlformats.org/officeDocument/2006/relationships/hyperlink" Target="https://login.consultant.ru/link/?req=doc&amp;base=RLAW181&amp;n=101712&amp;dst=100036" TargetMode = "External"/>
	<Relationship Id="rId76" Type="http://schemas.openxmlformats.org/officeDocument/2006/relationships/hyperlink" Target="https://login.consultant.ru/link/?req=doc&amp;base=RLAW181&amp;n=121133&amp;dst=100011" TargetMode = "External"/>
	<Relationship Id="rId77" Type="http://schemas.openxmlformats.org/officeDocument/2006/relationships/hyperlink" Target="https://login.consultant.ru/link/?req=doc&amp;base=RLAW181&amp;n=111839&amp;dst=100012" TargetMode = "External"/>
	<Relationship Id="rId78" Type="http://schemas.openxmlformats.org/officeDocument/2006/relationships/hyperlink" Target="https://login.consultant.ru/link/?req=doc&amp;base=RLAW181&amp;n=101712&amp;dst=100038" TargetMode = "External"/>
	<Relationship Id="rId79" Type="http://schemas.openxmlformats.org/officeDocument/2006/relationships/hyperlink" Target="https://login.consultant.ru/link/?req=doc&amp;base=RLAW181&amp;n=121133&amp;dst=100022" TargetMode = "External"/>
	<Relationship Id="rId80" Type="http://schemas.openxmlformats.org/officeDocument/2006/relationships/hyperlink" Target="https://login.consultant.ru/link/?req=doc&amp;base=RLAW181&amp;n=121133&amp;dst=100011" TargetMode = "External"/>
	<Relationship Id="rId81" Type="http://schemas.openxmlformats.org/officeDocument/2006/relationships/hyperlink" Target="https://login.consultant.ru/link/?req=doc&amp;base=RLAW181&amp;n=101712&amp;dst=100039" TargetMode = "External"/>
	<Relationship Id="rId82" Type="http://schemas.openxmlformats.org/officeDocument/2006/relationships/hyperlink" Target="https://login.consultant.ru/link/?req=doc&amp;base=RLAW181&amp;n=121133&amp;dst=100011" TargetMode = "External"/>
	<Relationship Id="rId83" Type="http://schemas.openxmlformats.org/officeDocument/2006/relationships/hyperlink" Target="https://login.consultant.ru/link/?req=doc&amp;base=RLAW181&amp;n=101712&amp;dst=100041" TargetMode = "External"/>
	<Relationship Id="rId84" Type="http://schemas.openxmlformats.org/officeDocument/2006/relationships/hyperlink" Target="https://login.consultant.ru/link/?req=doc&amp;base=RLAW181&amp;n=101712&amp;dst=100042" TargetMode = "External"/>
	<Relationship Id="rId85" Type="http://schemas.openxmlformats.org/officeDocument/2006/relationships/hyperlink" Target="https://login.consultant.ru/link/?req=doc&amp;base=RLAW181&amp;n=121133&amp;dst=100011" TargetMode = "External"/>
	<Relationship Id="rId86" Type="http://schemas.openxmlformats.org/officeDocument/2006/relationships/hyperlink" Target="https://login.consultant.ru/link/?req=doc&amp;base=RLAW181&amp;n=101712&amp;dst=100043" TargetMode = "External"/>
	<Relationship Id="rId87" Type="http://schemas.openxmlformats.org/officeDocument/2006/relationships/hyperlink" Target="https://login.consultant.ru/link/?req=doc&amp;base=RLAW181&amp;n=121133&amp;dst=100011" TargetMode = "External"/>
	<Relationship Id="rId88" Type="http://schemas.openxmlformats.org/officeDocument/2006/relationships/hyperlink" Target="https://login.consultant.ru/link/?req=doc&amp;base=RLAW181&amp;n=101712&amp;dst=100044" TargetMode = "External"/>
	<Relationship Id="rId89" Type="http://schemas.openxmlformats.org/officeDocument/2006/relationships/hyperlink" Target="https://login.consultant.ru/link/?req=doc&amp;base=RLAW181&amp;n=121133&amp;dst=100011" TargetMode = "External"/>
	<Relationship Id="rId90" Type="http://schemas.openxmlformats.org/officeDocument/2006/relationships/hyperlink" Target="https://login.consultant.ru/link/?req=doc&amp;base=RLAW181&amp;n=101712&amp;dst=100045" TargetMode = "External"/>
	<Relationship Id="rId91" Type="http://schemas.openxmlformats.org/officeDocument/2006/relationships/hyperlink" Target="https://login.consultant.ru/link/?req=doc&amp;base=LAW&amp;n=454318&amp;dst=346" TargetMode = "External"/>
	<Relationship Id="rId92" Type="http://schemas.openxmlformats.org/officeDocument/2006/relationships/hyperlink" Target="https://login.consultant.ru/link/?req=doc&amp;base=RLAW181&amp;n=111839&amp;dst=100014" TargetMode = "External"/>
	<Relationship Id="rId93" Type="http://schemas.openxmlformats.org/officeDocument/2006/relationships/hyperlink" Target="https://login.consultant.ru/link/?req=doc&amp;base=RLAW181&amp;n=121133&amp;dst=100011" TargetMode = "External"/>
	<Relationship Id="rId94" Type="http://schemas.openxmlformats.org/officeDocument/2006/relationships/hyperlink" Target="https://login.consultant.ru/link/?req=doc&amp;base=RLAW181&amp;n=111839&amp;dst=100016" TargetMode = "External"/>
	<Relationship Id="rId95" Type="http://schemas.openxmlformats.org/officeDocument/2006/relationships/hyperlink" Target="https://login.consultant.ru/link/?req=doc&amp;base=RLAW181&amp;n=121133&amp;dst=100011" TargetMode = "External"/>
	<Relationship Id="rId96" Type="http://schemas.openxmlformats.org/officeDocument/2006/relationships/hyperlink" Target="https://login.consultant.ru/link/?req=doc&amp;base=RLAW181&amp;n=111839&amp;dst=100017" TargetMode = "External"/>
	<Relationship Id="rId97" Type="http://schemas.openxmlformats.org/officeDocument/2006/relationships/hyperlink" Target="https://login.consultant.ru/link/?req=doc&amp;base=LAW&amp;n=465798" TargetMode = "External"/>
	<Relationship Id="rId98" Type="http://schemas.openxmlformats.org/officeDocument/2006/relationships/hyperlink" Target="https://login.consultant.ru/link/?req=doc&amp;base=RLAW181&amp;n=101712&amp;dst=100046" TargetMode = "External"/>
	<Relationship Id="rId99" Type="http://schemas.openxmlformats.org/officeDocument/2006/relationships/hyperlink" Target="https://login.consultant.ru/link/?req=doc&amp;base=RLAW181&amp;n=121133&amp;dst=100011" TargetMode = "External"/>
	<Relationship Id="rId100" Type="http://schemas.openxmlformats.org/officeDocument/2006/relationships/hyperlink" Target="https://login.consultant.ru/link/?req=doc&amp;base=LAW&amp;n=465798&amp;dst=43" TargetMode = "External"/>
	<Relationship Id="rId101" Type="http://schemas.openxmlformats.org/officeDocument/2006/relationships/hyperlink" Target="https://login.consultant.ru/link/?req=doc&amp;base=LAW&amp;n=465798&amp;dst=290" TargetMode = "External"/>
	<Relationship Id="rId102" Type="http://schemas.openxmlformats.org/officeDocument/2006/relationships/hyperlink" Target="https://login.consultant.ru/link/?req=doc&amp;base=LAW&amp;n=465798&amp;dst=359" TargetMode = "External"/>
	<Relationship Id="rId103" Type="http://schemas.openxmlformats.org/officeDocument/2006/relationships/hyperlink" Target="https://login.consultant.ru/link/?req=doc&amp;base=RLAW181&amp;n=101712&amp;dst=100047" TargetMode = "External"/>
	<Relationship Id="rId104" Type="http://schemas.openxmlformats.org/officeDocument/2006/relationships/hyperlink" Target="https://login.consultant.ru/link/?req=doc&amp;base=LAW&amp;n=175784" TargetMode = "External"/>
	<Relationship Id="rId105" Type="http://schemas.openxmlformats.org/officeDocument/2006/relationships/hyperlink" Target="https://login.consultant.ru/link/?req=doc&amp;base=RLAW181&amp;n=101712&amp;dst=100053" TargetMode = "External"/>
	<Relationship Id="rId106" Type="http://schemas.openxmlformats.org/officeDocument/2006/relationships/hyperlink" Target="https://login.consultant.ru/link/?req=doc&amp;base=RLAW181&amp;n=111839&amp;dst=100018" TargetMode = "External"/>
	<Relationship Id="rId107" Type="http://schemas.openxmlformats.org/officeDocument/2006/relationships/hyperlink" Target="https://login.consultant.ru/link/?req=doc&amp;base=RLAW181&amp;n=111839&amp;dst=100019" TargetMode = "External"/>
	<Relationship Id="rId108" Type="http://schemas.openxmlformats.org/officeDocument/2006/relationships/hyperlink" Target="https://login.consultant.ru/link/?req=doc&amp;base=RLAW181&amp;n=111839&amp;dst=100021" TargetMode = "External"/>
	<Relationship Id="rId109" Type="http://schemas.openxmlformats.org/officeDocument/2006/relationships/hyperlink" Target="https://login.consultant.ru/link/?req=doc&amp;base=RLAW181&amp;n=101712&amp;dst=100055" TargetMode = "External"/>
	<Relationship Id="rId110" Type="http://schemas.openxmlformats.org/officeDocument/2006/relationships/hyperlink" Target="https://login.consultant.ru/link/?req=doc&amp;base=RLAW181&amp;n=121133&amp;dst=100011" TargetMode = "External"/>
	<Relationship Id="rId111" Type="http://schemas.openxmlformats.org/officeDocument/2006/relationships/hyperlink" Target="https://login.consultant.ru/link/?req=doc&amp;base=RLAW181&amp;n=121133&amp;dst=100011" TargetMode = "External"/>
	<Relationship Id="rId112" Type="http://schemas.openxmlformats.org/officeDocument/2006/relationships/hyperlink" Target="https://login.consultant.ru/link/?req=doc&amp;base=RLAW181&amp;n=121133&amp;dst=100011" TargetMode = "External"/>
	<Relationship Id="rId113" Type="http://schemas.openxmlformats.org/officeDocument/2006/relationships/hyperlink" Target="https://login.consultant.ru/link/?req=doc&amp;base=RLAW181&amp;n=121133&amp;dst=100011" TargetMode = "External"/>
	<Relationship Id="rId114" Type="http://schemas.openxmlformats.org/officeDocument/2006/relationships/hyperlink" Target="https://login.consultant.ru/link/?req=doc&amp;base=RLAW181&amp;n=101712&amp;dst=100056" TargetMode = "External"/>
	<Relationship Id="rId115" Type="http://schemas.openxmlformats.org/officeDocument/2006/relationships/hyperlink" Target="https://login.consultant.ru/link/?req=doc&amp;base=RLAW181&amp;n=117496&amp;dst=100013" TargetMode = "External"/>
	<Relationship Id="rId116" Type="http://schemas.openxmlformats.org/officeDocument/2006/relationships/hyperlink" Target="https://login.consultant.ru/link/?req=doc&amp;base=RLAW181&amp;n=121133&amp;dst=100023" TargetMode = "External"/>
	<Relationship Id="rId117" Type="http://schemas.openxmlformats.org/officeDocument/2006/relationships/hyperlink" Target="https://login.consultant.ru/link/?req=doc&amp;base=LAW&amp;n=477409&amp;dst=252" TargetMode = "External"/>
	<Relationship Id="rId118" Type="http://schemas.openxmlformats.org/officeDocument/2006/relationships/hyperlink" Target="https://login.consultant.ru/link/?req=doc&amp;base=RLAW181&amp;n=121133&amp;dst=100011" TargetMode = "External"/>
	<Relationship Id="rId119" Type="http://schemas.openxmlformats.org/officeDocument/2006/relationships/hyperlink" Target="https://login.consultant.ru/link/?req=doc&amp;base=RLAW181&amp;n=121133&amp;dst=100024" TargetMode = "External"/>
	<Relationship Id="rId120" Type="http://schemas.openxmlformats.org/officeDocument/2006/relationships/hyperlink" Target="https://login.consultant.ru/link/?req=doc&amp;base=RLAW181&amp;n=121133&amp;dst=100011" TargetMode = "External"/>
	<Relationship Id="rId121" Type="http://schemas.openxmlformats.org/officeDocument/2006/relationships/hyperlink" Target="https://login.consultant.ru/link/?req=doc&amp;base=RLAW181&amp;n=101712&amp;dst=100058" TargetMode = "External"/>
	<Relationship Id="rId122" Type="http://schemas.openxmlformats.org/officeDocument/2006/relationships/hyperlink" Target="https://login.consultant.ru/link/?req=doc&amp;base=RLAW181&amp;n=121133&amp;dst=100011" TargetMode = "External"/>
	<Relationship Id="rId123" Type="http://schemas.openxmlformats.org/officeDocument/2006/relationships/hyperlink" Target="https://login.consultant.ru/link/?req=doc&amp;base=RLAW181&amp;n=121133&amp;dst=100024" TargetMode = "External"/>
	<Relationship Id="rId124" Type="http://schemas.openxmlformats.org/officeDocument/2006/relationships/hyperlink" Target="https://login.consultant.ru/link/?req=doc&amp;base=RLAW181&amp;n=101712&amp;dst=100059" TargetMode = "External"/>
	<Relationship Id="rId125" Type="http://schemas.openxmlformats.org/officeDocument/2006/relationships/hyperlink" Target="https://login.consultant.ru/link/?req=doc&amp;base=RLAW181&amp;n=101712&amp;dst=100060" TargetMode = "External"/>
	<Relationship Id="rId126" Type="http://schemas.openxmlformats.org/officeDocument/2006/relationships/hyperlink" Target="https://login.consultant.ru/link/?req=doc&amp;base=RLAW181&amp;n=121133&amp;dst=100011" TargetMode = "External"/>
	<Relationship Id="rId127" Type="http://schemas.openxmlformats.org/officeDocument/2006/relationships/hyperlink" Target="https://login.consultant.ru/link/?req=doc&amp;base=RLAW181&amp;n=111839&amp;dst=100023" TargetMode = "External"/>
	<Relationship Id="rId128" Type="http://schemas.openxmlformats.org/officeDocument/2006/relationships/hyperlink" Target="https://login.consultant.ru/link/?req=doc&amp;base=RLAW181&amp;n=121133&amp;dst=100010" TargetMode = "External"/>
	<Relationship Id="rId129" Type="http://schemas.openxmlformats.org/officeDocument/2006/relationships/hyperlink" Target="https://login.consultant.ru/link/?req=doc&amp;base=RLAW181&amp;n=121133&amp;dst=100011" TargetMode = "External"/>
	<Relationship Id="rId130" Type="http://schemas.openxmlformats.org/officeDocument/2006/relationships/hyperlink" Target="https://login.consultant.ru/link/?req=doc&amp;base=RLAW181&amp;n=110128&amp;dst=100010" TargetMode = "External"/>
	<Relationship Id="rId131" Type="http://schemas.openxmlformats.org/officeDocument/2006/relationships/hyperlink" Target="https://login.consultant.ru/link/?req=doc&amp;base=RLAW181&amp;n=101712&amp;dst=100061" TargetMode = "External"/>
	<Relationship Id="rId132" Type="http://schemas.openxmlformats.org/officeDocument/2006/relationships/hyperlink" Target="https://login.consultant.ru/link/?req=doc&amp;base=RLAW181&amp;n=117496&amp;dst=100012" TargetMode = "External"/>
	<Relationship Id="rId133" Type="http://schemas.openxmlformats.org/officeDocument/2006/relationships/hyperlink" Target="https://login.consultant.ru/link/?req=doc&amp;base=RLAW181&amp;n=101712&amp;dst=100063" TargetMode = "External"/>
	<Relationship Id="rId134" Type="http://schemas.openxmlformats.org/officeDocument/2006/relationships/hyperlink" Target="https://login.consultant.ru/link/?req=doc&amp;base=RLAW181&amp;n=101712&amp;dst=100064" TargetMode = "External"/>
	<Relationship Id="rId135" Type="http://schemas.openxmlformats.org/officeDocument/2006/relationships/hyperlink" Target="https://login.consultant.ru/link/?req=doc&amp;base=RLAW181&amp;n=121133&amp;dst=100026" TargetMode = "External"/>
	<Relationship Id="rId136" Type="http://schemas.openxmlformats.org/officeDocument/2006/relationships/hyperlink" Target="https://login.consultant.ru/link/?req=doc&amp;base=RLAW181&amp;n=101712&amp;dst=100055" TargetMode = "External"/>
	<Relationship Id="rId137" Type="http://schemas.openxmlformats.org/officeDocument/2006/relationships/hyperlink" Target="https://login.consultant.ru/link/?req=doc&amp;base=RLAW181&amp;n=121133&amp;dst=100015" TargetMode = "External"/>
	<Relationship Id="rId138" Type="http://schemas.openxmlformats.org/officeDocument/2006/relationships/hyperlink" Target="https://login.consultant.ru/link/?req=doc&amp;base=RLAW181&amp;n=121133&amp;dst=100026" TargetMode = "External"/>
	<Relationship Id="rId139" Type="http://schemas.openxmlformats.org/officeDocument/2006/relationships/hyperlink" Target="https://login.consultant.ru/link/?req=doc&amp;base=RLAW181&amp;n=101712&amp;dst=100055" TargetMode = "External"/>
	<Relationship Id="rId140" Type="http://schemas.openxmlformats.org/officeDocument/2006/relationships/hyperlink" Target="https://login.consultant.ru/link/?req=doc&amp;base=RLAW181&amp;n=121133&amp;dst=100015" TargetMode = "External"/>
	<Relationship Id="rId141" Type="http://schemas.openxmlformats.org/officeDocument/2006/relationships/hyperlink" Target="https://login.consultant.ru/link/?req=doc&amp;base=LAW&amp;n=464157&amp;dst=100218" TargetMode = "External"/>
	<Relationship Id="rId142" Type="http://schemas.openxmlformats.org/officeDocument/2006/relationships/hyperlink" Target="https://login.consultant.ru/link/?req=doc&amp;base=RLAW181&amp;n=111839&amp;dst=100025" TargetMode = "External"/>
	<Relationship Id="rId143" Type="http://schemas.openxmlformats.org/officeDocument/2006/relationships/hyperlink" Target="https://login.consultant.ru/link/?req=doc&amp;base=RLAW181&amp;n=111839&amp;dst=100027" TargetMode = "External"/>
	<Relationship Id="rId144" Type="http://schemas.openxmlformats.org/officeDocument/2006/relationships/hyperlink" Target="https://login.consultant.ru/link/?req=doc&amp;base=RLAW181&amp;n=111839&amp;dst=100028" TargetMode = "External"/>
	<Relationship Id="rId145" Type="http://schemas.openxmlformats.org/officeDocument/2006/relationships/hyperlink" Target="https://login.consultant.ru/link/?req=doc&amp;base=RLAW181&amp;n=111839&amp;dst=100029" TargetMode = "External"/>
	<Relationship Id="rId146" Type="http://schemas.openxmlformats.org/officeDocument/2006/relationships/hyperlink" Target="https://login.consultant.ru/link/?req=doc&amp;base=RLAW181&amp;n=101712&amp;dst=100066" TargetMode = "External"/>
	<Relationship Id="rId147" Type="http://schemas.openxmlformats.org/officeDocument/2006/relationships/hyperlink" Target="https://login.consultant.ru/link/?req=doc&amp;base=RLAW181&amp;n=101712&amp;dst=100055" TargetMode = "External"/>
	<Relationship Id="rId148" Type="http://schemas.openxmlformats.org/officeDocument/2006/relationships/hyperlink" Target="https://login.consultant.ru/link/?req=doc&amp;base=RLAW181&amp;n=121133&amp;dst=100015" TargetMode = "External"/>
	<Relationship Id="rId149" Type="http://schemas.openxmlformats.org/officeDocument/2006/relationships/hyperlink" Target="https://login.consultant.ru/link/?req=doc&amp;base=RLAW181&amp;n=101712&amp;dst=100067" TargetMode = "External"/>
	<Relationship Id="rId150" Type="http://schemas.openxmlformats.org/officeDocument/2006/relationships/hyperlink" Target="https://login.consultant.ru/link/?req=doc&amp;base=RLAW181&amp;n=121133&amp;dst=100011" TargetMode = "External"/>
	<Relationship Id="rId151" Type="http://schemas.openxmlformats.org/officeDocument/2006/relationships/hyperlink" Target="https://login.consultant.ru/link/?req=doc&amp;base=RLAW181&amp;n=101712&amp;dst=100055" TargetMode = "External"/>
	<Relationship Id="rId152" Type="http://schemas.openxmlformats.org/officeDocument/2006/relationships/hyperlink" Target="https://login.consultant.ru/link/?req=doc&amp;base=RLAW181&amp;n=121133&amp;dst=100011" TargetMode = "External"/>
	<Relationship Id="rId153" Type="http://schemas.openxmlformats.org/officeDocument/2006/relationships/hyperlink" Target="https://login.consultant.ru/link/?req=doc&amp;base=RLAW181&amp;n=121133&amp;dst=100015" TargetMode = "External"/>
	<Relationship Id="rId154" Type="http://schemas.openxmlformats.org/officeDocument/2006/relationships/hyperlink" Target="https://login.consultant.ru/link/?req=doc&amp;base=RLAW181&amp;n=121133&amp;dst=100011" TargetMode = "External"/>
	<Relationship Id="rId155" Type="http://schemas.openxmlformats.org/officeDocument/2006/relationships/hyperlink" Target="https://login.consultant.ru/link/?req=doc&amp;base=RLAW181&amp;n=121133&amp;dst=100011" TargetMode = "External"/>
	<Relationship Id="rId156" Type="http://schemas.openxmlformats.org/officeDocument/2006/relationships/hyperlink" Target="https://login.consultant.ru/link/?req=doc&amp;base=RLAW181&amp;n=121133&amp;dst=100011" TargetMode = "External"/>
	<Relationship Id="rId157" Type="http://schemas.openxmlformats.org/officeDocument/2006/relationships/hyperlink" Target="https://login.consultant.ru/link/?req=doc&amp;base=RLAW181&amp;n=121133&amp;dst=100011" TargetMode = "External"/>
	<Relationship Id="rId158" Type="http://schemas.openxmlformats.org/officeDocument/2006/relationships/hyperlink" Target="https://login.consultant.ru/link/?req=doc&amp;base=RLAW181&amp;n=121133&amp;dst=100011" TargetMode = "External"/>
	<Relationship Id="rId159" Type="http://schemas.openxmlformats.org/officeDocument/2006/relationships/hyperlink" Target="https://login.consultant.ru/link/?req=doc&amp;base=LAW&amp;n=454318&amp;dst=348" TargetMode = "External"/>
	<Relationship Id="rId160" Type="http://schemas.openxmlformats.org/officeDocument/2006/relationships/hyperlink" Target="https://login.consultant.ru/link/?req=doc&amp;base=RLAW181&amp;n=121133&amp;dst=100011" TargetMode = "External"/>
	<Relationship Id="rId161" Type="http://schemas.openxmlformats.org/officeDocument/2006/relationships/hyperlink" Target="https://login.consultant.ru/link/?req=doc&amp;base=RLAW181&amp;n=101712&amp;dst=100069" TargetMode = "External"/>
	<Relationship Id="rId162" Type="http://schemas.openxmlformats.org/officeDocument/2006/relationships/hyperlink" Target="https://login.consultant.ru/link/?req=doc&amp;base=RLAW181&amp;n=101712&amp;dst=100070" TargetMode = "External"/>
	<Relationship Id="rId163" Type="http://schemas.openxmlformats.org/officeDocument/2006/relationships/hyperlink" Target="https://login.consultant.ru/link/?req=doc&amp;base=LAW&amp;n=465798&amp;dst=86" TargetMode = "External"/>
	<Relationship Id="rId164" Type="http://schemas.openxmlformats.org/officeDocument/2006/relationships/hyperlink" Target="https://login.consultant.ru/link/?req=doc&amp;base=RLAW181&amp;n=121133&amp;dst=100011" TargetMode = "External"/>
	<Relationship Id="rId165" Type="http://schemas.openxmlformats.org/officeDocument/2006/relationships/hyperlink" Target="https://login.consultant.ru/link/?req=doc&amp;base=RLAW181&amp;n=121133&amp;dst=100011" TargetMode = "External"/>
	<Relationship Id="rId166" Type="http://schemas.openxmlformats.org/officeDocument/2006/relationships/hyperlink" Target="https://login.consultant.ru/link/?req=doc&amp;base=RLAW181&amp;n=121133&amp;dst=100011" TargetMode = "External"/>
	<Relationship Id="rId167" Type="http://schemas.openxmlformats.org/officeDocument/2006/relationships/hyperlink" Target="https://login.consultant.ru/link/?req=doc&amp;base=RLAW181&amp;n=121133&amp;dst=100011" TargetMode = "External"/>
	<Relationship Id="rId168" Type="http://schemas.openxmlformats.org/officeDocument/2006/relationships/hyperlink" Target="https://login.consultant.ru/link/?req=doc&amp;base=RLAW181&amp;n=121133&amp;dst=100011" TargetMode = "External"/>
	<Relationship Id="rId169" Type="http://schemas.openxmlformats.org/officeDocument/2006/relationships/hyperlink" Target="https://login.consultant.ru/link/?req=doc&amp;base=RLAW181&amp;n=121133&amp;dst=100011" TargetMode = "External"/>
	<Relationship Id="rId170" Type="http://schemas.openxmlformats.org/officeDocument/2006/relationships/hyperlink" Target="https://login.consultant.ru/link/?req=doc&amp;base=RLAW181&amp;n=121133&amp;dst=100011" TargetMode = "External"/>
	<Relationship Id="rId171" Type="http://schemas.openxmlformats.org/officeDocument/2006/relationships/hyperlink" Target="https://login.consultant.ru/link/?req=doc&amp;base=RLAW181&amp;n=121133&amp;dst=100011" TargetMode = "External"/>
	<Relationship Id="rId172" Type="http://schemas.openxmlformats.org/officeDocument/2006/relationships/hyperlink" Target="https://login.consultant.ru/link/?req=doc&amp;base=RLAW181&amp;n=121133&amp;dst=100011" TargetMode = "External"/>
	<Relationship Id="rId173" Type="http://schemas.openxmlformats.org/officeDocument/2006/relationships/hyperlink" Target="https://login.consultant.ru/link/?req=doc&amp;base=RLAW181&amp;n=121133&amp;dst=100011" TargetMode = "External"/>
	<Relationship Id="rId174" Type="http://schemas.openxmlformats.org/officeDocument/2006/relationships/hyperlink" Target="https://login.consultant.ru/link/?req=doc&amp;base=RLAW181&amp;n=121133&amp;dst=100011" TargetMode = "External"/>
	<Relationship Id="rId175" Type="http://schemas.openxmlformats.org/officeDocument/2006/relationships/hyperlink" Target="https://login.consultant.ru/link/?req=doc&amp;base=RLAW181&amp;n=101712&amp;dst=100055" TargetMode = "External"/>
	<Relationship Id="rId176" Type="http://schemas.openxmlformats.org/officeDocument/2006/relationships/hyperlink" Target="https://login.consultant.ru/link/?req=doc&amp;base=RLAW181&amp;n=121133&amp;dst=100011" TargetMode = "External"/>
	<Relationship Id="rId177" Type="http://schemas.openxmlformats.org/officeDocument/2006/relationships/hyperlink" Target="https://login.consultant.ru/link/?req=doc&amp;base=RLAW181&amp;n=121133&amp;dst=100011" TargetMode = "External"/>
	<Relationship Id="rId178" Type="http://schemas.openxmlformats.org/officeDocument/2006/relationships/hyperlink" Target="https://login.consultant.ru/link/?req=doc&amp;base=RLAW181&amp;n=121133&amp;dst=100011" TargetMode = "External"/>
	<Relationship Id="rId179" Type="http://schemas.openxmlformats.org/officeDocument/2006/relationships/hyperlink" Target="https://login.consultant.ru/link/?req=doc&amp;base=RLAW181&amp;n=121133&amp;dst=100030" TargetMode = "External"/>
	<Relationship Id="rId180" Type="http://schemas.openxmlformats.org/officeDocument/2006/relationships/hyperlink" Target="https://login.consultant.ru/link/?req=doc&amp;base=RLAW181&amp;n=101712&amp;dst=100072" TargetMode = "External"/>
	<Relationship Id="rId181" Type="http://schemas.openxmlformats.org/officeDocument/2006/relationships/hyperlink" Target="https://login.consultant.ru/link/?req=doc&amp;base=RLAW181&amp;n=101712&amp;dst=100074" TargetMode = "External"/>
	<Relationship Id="rId182" Type="http://schemas.openxmlformats.org/officeDocument/2006/relationships/hyperlink" Target="https://login.consultant.ru/link/?req=doc&amp;base=RLAW181&amp;n=101712&amp;dst=100075" TargetMode = "External"/>
	<Relationship Id="rId183" Type="http://schemas.openxmlformats.org/officeDocument/2006/relationships/hyperlink" Target="https://login.consultant.ru/link/?req=doc&amp;base=LAW&amp;n=445069" TargetMode = "External"/>
	<Relationship Id="rId184" Type="http://schemas.openxmlformats.org/officeDocument/2006/relationships/hyperlink" Target="https://login.consultant.ru/link/?req=doc&amp;base=RLAW181&amp;n=101712&amp;dst=100076" TargetMode = "External"/>
	<Relationship Id="rId185" Type="http://schemas.openxmlformats.org/officeDocument/2006/relationships/hyperlink" Target="https://login.consultant.ru/link/?req=doc&amp;base=RLAW181&amp;n=101712&amp;dst=100077" TargetMode = "External"/>
	<Relationship Id="rId186" Type="http://schemas.openxmlformats.org/officeDocument/2006/relationships/hyperlink" Target="https://login.consultant.ru/link/?req=doc&amp;base=RLAW181&amp;n=101712&amp;dst=100078" TargetMode = "External"/>
	<Relationship Id="rId187" Type="http://schemas.openxmlformats.org/officeDocument/2006/relationships/hyperlink" Target="https://login.consultant.ru/link/?req=doc&amp;base=RLAW181&amp;n=121133&amp;dst=100011" TargetMode = "External"/>
	<Relationship Id="rId188" Type="http://schemas.openxmlformats.org/officeDocument/2006/relationships/hyperlink" Target="https://login.consultant.ru/link/?req=doc&amp;base=RLAW181&amp;n=121133&amp;dst=100010" TargetMode = "External"/>
	<Relationship Id="rId189" Type="http://schemas.openxmlformats.org/officeDocument/2006/relationships/hyperlink" Target="https://login.consultant.ru/link/?req=doc&amp;base=RLAW181&amp;n=121133&amp;dst=100011" TargetMode = "External"/>
	<Relationship Id="rId190" Type="http://schemas.openxmlformats.org/officeDocument/2006/relationships/hyperlink" Target="https://login.consultant.ru/link/?req=doc&amp;base=RLAW181&amp;n=121133&amp;dst=100011" TargetMode = "External"/>
	<Relationship Id="rId191" Type="http://schemas.openxmlformats.org/officeDocument/2006/relationships/hyperlink" Target="https://login.consultant.ru/link/?req=doc&amp;base=RLAW181&amp;n=101712&amp;dst=100079" TargetMode = "External"/>
	<Relationship Id="rId192" Type="http://schemas.openxmlformats.org/officeDocument/2006/relationships/hyperlink" Target="https://login.consultant.ru/link/?req=doc&amp;base=RLAW181&amp;n=101712&amp;dst=100080" TargetMode = "External"/>
	<Relationship Id="rId193" Type="http://schemas.openxmlformats.org/officeDocument/2006/relationships/hyperlink" Target="https://login.consultant.ru/link/?req=doc&amp;base=RLAW181&amp;n=121133&amp;dst=100011" TargetMode = "External"/>
	<Relationship Id="rId194" Type="http://schemas.openxmlformats.org/officeDocument/2006/relationships/hyperlink" Target="https://login.consultant.ru/link/?req=doc&amp;base=RLAW181&amp;n=121133&amp;dst=100011" TargetMode = "External"/>
	<Relationship Id="rId195" Type="http://schemas.openxmlformats.org/officeDocument/2006/relationships/hyperlink" Target="https://login.consultant.ru/link/?req=doc&amp;base=RLAW181&amp;n=121133&amp;dst=100011" TargetMode = "External"/>
	<Relationship Id="rId196" Type="http://schemas.openxmlformats.org/officeDocument/2006/relationships/hyperlink" Target="https://login.consultant.ru/link/?req=doc&amp;base=RLAW181&amp;n=121133&amp;dst=100015" TargetMode = "External"/>
	<Relationship Id="rId197" Type="http://schemas.openxmlformats.org/officeDocument/2006/relationships/hyperlink" Target="https://login.consultant.ru/link/?req=doc&amp;base=RLAW181&amp;n=118721&amp;dst=100012" TargetMode = "External"/>
	<Relationship Id="rId198" Type="http://schemas.openxmlformats.org/officeDocument/2006/relationships/hyperlink" Target="https://login.consultant.ru/link/?req=doc&amp;base=RLAW181&amp;n=121133&amp;dst=100011" TargetMode = "External"/>
	<Relationship Id="rId199" Type="http://schemas.openxmlformats.org/officeDocument/2006/relationships/hyperlink" Target="https://login.consultant.ru/link/?req=doc&amp;base=RLAW181&amp;n=121133&amp;dst=100011" TargetMode = "External"/>
	<Relationship Id="rId200" Type="http://schemas.openxmlformats.org/officeDocument/2006/relationships/hyperlink" Target="https://login.consultant.ru/link/?req=doc&amp;base=RLAW181&amp;n=121133&amp;dst=100011" TargetMode = "External"/>
	<Relationship Id="rId201" Type="http://schemas.openxmlformats.org/officeDocument/2006/relationships/hyperlink" Target="https://login.consultant.ru/link/?req=doc&amp;base=RLAW181&amp;n=121133&amp;dst=100015" TargetMode = "External"/>
	<Relationship Id="rId202" Type="http://schemas.openxmlformats.org/officeDocument/2006/relationships/hyperlink" Target="https://login.consultant.ru/link/?req=doc&amp;base=RLAW181&amp;n=121133&amp;dst=100011" TargetMode = "External"/>
	<Relationship Id="rId203" Type="http://schemas.openxmlformats.org/officeDocument/2006/relationships/hyperlink" Target="https://login.consultant.ru/link/?req=doc&amp;base=RLAW181&amp;n=121133&amp;dst=100011" TargetMode = "External"/>
	<Relationship Id="rId204" Type="http://schemas.openxmlformats.org/officeDocument/2006/relationships/hyperlink" Target="https://login.consultant.ru/link/?req=doc&amp;base=RLAW181&amp;n=121133&amp;dst=100011" TargetMode = "External"/>
	<Relationship Id="rId205" Type="http://schemas.openxmlformats.org/officeDocument/2006/relationships/hyperlink" Target="https://login.consultant.ru/link/?req=doc&amp;base=RLAW181&amp;n=121133&amp;dst=100011" TargetMode = "External"/>
	<Relationship Id="rId206" Type="http://schemas.openxmlformats.org/officeDocument/2006/relationships/hyperlink" Target="https://login.consultant.ru/link/?req=doc&amp;base=RLAW181&amp;n=101712&amp;dst=100086" TargetMode = "External"/>
	<Relationship Id="rId207" Type="http://schemas.openxmlformats.org/officeDocument/2006/relationships/hyperlink" Target="https://login.consultant.ru/link/?req=doc&amp;base=LAW&amp;n=465798&amp;dst=244" TargetMode = "External"/>
	<Relationship Id="rId208" Type="http://schemas.openxmlformats.org/officeDocument/2006/relationships/hyperlink" Target="https://login.consultant.ru/link/?req=doc&amp;base=LAW&amp;n=465798&amp;dst=100354" TargetMode = "External"/>
	<Relationship Id="rId209" Type="http://schemas.openxmlformats.org/officeDocument/2006/relationships/hyperlink" Target="https://login.consultant.ru/link/?req=doc&amp;base=LAW&amp;n=465798&amp;dst=100354" TargetMode = "External"/>
	<Relationship Id="rId210" Type="http://schemas.openxmlformats.org/officeDocument/2006/relationships/hyperlink" Target="https://login.consultant.ru/link/?req=doc&amp;base=LAW&amp;n=465798&amp;dst=100352" TargetMode = "External"/>
	<Relationship Id="rId211" Type="http://schemas.openxmlformats.org/officeDocument/2006/relationships/hyperlink" Target="https://login.consultant.ru/link/?req=doc&amp;base=LAW&amp;n=465798&amp;dst=100354" TargetMode = "External"/>
	<Relationship Id="rId212" Type="http://schemas.openxmlformats.org/officeDocument/2006/relationships/hyperlink" Target="https://login.consultant.ru/link/?req=doc&amp;base=RLAW181&amp;n=121133&amp;dst=100011" TargetMode = "External"/>
	<Relationship Id="rId213" Type="http://schemas.openxmlformats.org/officeDocument/2006/relationships/hyperlink" Target="https://login.consultant.ru/link/?req=doc&amp;base=LAW&amp;n=465798&amp;dst=100354" TargetMode = "External"/>
	<Relationship Id="rId214" Type="http://schemas.openxmlformats.org/officeDocument/2006/relationships/hyperlink" Target="https://login.consultant.ru/link/?req=doc&amp;base=LAW&amp;n=465798&amp;dst=290" TargetMode = "External"/>
	<Relationship Id="rId215" Type="http://schemas.openxmlformats.org/officeDocument/2006/relationships/hyperlink" Target="https://login.consultant.ru/link/?req=doc&amp;base=LAW&amp;n=465798&amp;dst=100354" TargetMode = "External"/>
	<Relationship Id="rId216" Type="http://schemas.openxmlformats.org/officeDocument/2006/relationships/hyperlink" Target="https://login.consultant.ru/link/?req=doc&amp;base=RLAW181&amp;n=117496&amp;dst=100012" TargetMode = "External"/>
	<Relationship Id="rId217" Type="http://schemas.openxmlformats.org/officeDocument/2006/relationships/hyperlink" Target="https://login.consultant.ru/link/?req=doc&amp;base=RLAW181&amp;n=121133&amp;dst=100011" TargetMode = "External"/>
	<Relationship Id="rId218" Type="http://schemas.openxmlformats.org/officeDocument/2006/relationships/hyperlink" Target="https://login.consultant.ru/link/?req=doc&amp;base=RLAW181&amp;n=121133&amp;dst=100011" TargetMode = "External"/>
	<Relationship Id="rId219" Type="http://schemas.openxmlformats.org/officeDocument/2006/relationships/hyperlink" Target="https://login.consultant.ru/link/?req=doc&amp;base=RLAW181&amp;n=121133&amp;dst=100010" TargetMode = "External"/>
	<Relationship Id="rId220" Type="http://schemas.openxmlformats.org/officeDocument/2006/relationships/hyperlink" Target="https://login.consultant.ru/link/?req=doc&amp;base=RLAW181&amp;n=121133&amp;dst=100011" TargetMode = "External"/>
	<Relationship Id="rId221" Type="http://schemas.openxmlformats.org/officeDocument/2006/relationships/hyperlink" Target="https://login.consultant.ru/link/?req=doc&amp;base=RLAW181&amp;n=121133&amp;dst=100011" TargetMode = "External"/>
	<Relationship Id="rId222" Type="http://schemas.openxmlformats.org/officeDocument/2006/relationships/hyperlink" Target="https://login.consultant.ru/link/?req=doc&amp;base=RLAW181&amp;n=117496&amp;dst=100015" TargetMode = "External"/>
	<Relationship Id="rId223" Type="http://schemas.openxmlformats.org/officeDocument/2006/relationships/hyperlink" Target="https://login.consultant.ru/link/?req=doc&amp;base=RLAW181&amp;n=117496&amp;dst=100012" TargetMode = "External"/>
	<Relationship Id="rId224" Type="http://schemas.openxmlformats.org/officeDocument/2006/relationships/hyperlink" Target="https://login.consultant.ru/link/?req=doc&amp;base=RLAW181&amp;n=121133&amp;dst=100015" TargetMode = "External"/>
	<Relationship Id="rId225" Type="http://schemas.openxmlformats.org/officeDocument/2006/relationships/hyperlink" Target="https://login.consultant.ru/link/?req=doc&amp;base=RLAW181&amp;n=121133&amp;dst=100031" TargetMode = "External"/>
	<Relationship Id="rId226" Type="http://schemas.openxmlformats.org/officeDocument/2006/relationships/hyperlink" Target="https://login.consultant.ru/link/?req=doc&amp;base=RLAW181&amp;n=117496&amp;dst=100012" TargetMode = "External"/>
	<Relationship Id="rId227" Type="http://schemas.openxmlformats.org/officeDocument/2006/relationships/hyperlink" Target="https://login.consultant.ru/link/?req=doc&amp;base=RLAW181&amp;n=121133&amp;dst=100011" TargetMode = "External"/>
	<Relationship Id="rId228" Type="http://schemas.openxmlformats.org/officeDocument/2006/relationships/hyperlink" Target="https://login.consultant.ru/link/?req=doc&amp;base=RLAW181&amp;n=121133&amp;dst=100011" TargetMode = "External"/>
	<Relationship Id="rId229" Type="http://schemas.openxmlformats.org/officeDocument/2006/relationships/hyperlink" Target="https://login.consultant.ru/link/?req=doc&amp;base=LAW&amp;n=465798" TargetMode = "External"/>
	<Relationship Id="rId230" Type="http://schemas.openxmlformats.org/officeDocument/2006/relationships/hyperlink" Target="https://login.consultant.ru/link/?req=doc&amp;base=LAW&amp;n=311791" TargetMode = "External"/>
	<Relationship Id="rId231" Type="http://schemas.openxmlformats.org/officeDocument/2006/relationships/hyperlink" Target="https://login.consultant.ru/link/?req=doc&amp;base=RLAW181&amp;n=90067" TargetMode = "External"/>
	<Relationship Id="rId232" Type="http://schemas.openxmlformats.org/officeDocument/2006/relationships/hyperlink" Target="https://login.consultant.ru/link/?req=doc&amp;base=RLAW181&amp;n=121133&amp;dst=100032" TargetMode = "External"/>
	<Relationship Id="rId233" Type="http://schemas.openxmlformats.org/officeDocument/2006/relationships/hyperlink" Target="https://login.consultant.ru/link/?req=doc&amp;base=LAW&amp;n=454318&amp;dst=100220" TargetMode = "External"/>
	<Relationship Id="rId234" Type="http://schemas.openxmlformats.org/officeDocument/2006/relationships/hyperlink" Target="https://login.consultant.ru/link/?req=doc&amp;base=RLAW181&amp;n=101712&amp;dst=100146" TargetMode = "External"/>
	<Relationship Id="rId235" Type="http://schemas.openxmlformats.org/officeDocument/2006/relationships/hyperlink" Target="https://login.consultant.ru/link/?req=doc&amp;base=RLAW181&amp;n=101712&amp;dst=1001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24.01.2017 N 106
(ред. от 28.12.2023)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"Утверждение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dc:title>
  <dcterms:created xsi:type="dcterms:W3CDTF">2024-06-10T09:13:32Z</dcterms:created>
</cp:coreProperties>
</file>